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C28" w:rsidRDefault="00827C28" w:rsidP="00827C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Муниципальное </w:t>
      </w:r>
      <w:r w:rsidR="00064DAC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бюджетное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учреждение</w:t>
      </w:r>
    </w:p>
    <w:p w:rsidR="00827C28" w:rsidRDefault="00827C28" w:rsidP="00827C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дополнительного образования  </w:t>
      </w:r>
    </w:p>
    <w:p w:rsidR="00827C28" w:rsidRDefault="00827C28" w:rsidP="00827C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Центр творчества г</w:t>
      </w:r>
      <w:r w:rsidR="00064D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орода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Игарки</w:t>
      </w:r>
      <w:proofErr w:type="spellEnd"/>
    </w:p>
    <w:p w:rsidR="00827C28" w:rsidRDefault="00827C28" w:rsidP="00827C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7C28" w:rsidRDefault="00827C28" w:rsidP="00827C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7C28" w:rsidRDefault="00827C28" w:rsidP="00827C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7C28" w:rsidRDefault="00827C28" w:rsidP="00827C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168" w:type="dxa"/>
        <w:tblInd w:w="-459" w:type="dxa"/>
        <w:tblLook w:val="04A0"/>
      </w:tblPr>
      <w:tblGrid>
        <w:gridCol w:w="4854"/>
        <w:gridCol w:w="10314"/>
      </w:tblGrid>
      <w:tr w:rsidR="00827C28" w:rsidTr="00827C28">
        <w:tc>
          <w:tcPr>
            <w:tcW w:w="4854" w:type="dxa"/>
            <w:hideMark/>
          </w:tcPr>
          <w:p w:rsidR="00827C28" w:rsidRDefault="00827C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Рассмотрена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рекомендована решением методического совета</w:t>
            </w:r>
          </w:p>
          <w:p w:rsidR="00827C28" w:rsidRDefault="00827C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Учреждения</w:t>
            </w:r>
          </w:p>
          <w:p w:rsidR="00827C28" w:rsidRDefault="00827C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Протокол №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_____________</w:t>
            </w:r>
          </w:p>
        </w:tc>
        <w:tc>
          <w:tcPr>
            <w:tcW w:w="10314" w:type="dxa"/>
          </w:tcPr>
          <w:p w:rsidR="00827C28" w:rsidRDefault="00827C28">
            <w:pPr>
              <w:spacing w:after="0" w:line="240" w:lineRule="auto"/>
              <w:ind w:right="-55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УТВЕРЖДАЮ:</w:t>
            </w:r>
          </w:p>
          <w:p w:rsidR="00827C28" w:rsidRDefault="00827C28">
            <w:pPr>
              <w:spacing w:after="0" w:line="240" w:lineRule="auto"/>
              <w:ind w:right="-55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</w:t>
            </w:r>
            <w:r w:rsidR="00064D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И.о</w:t>
            </w:r>
            <w:proofErr w:type="gramStart"/>
            <w:r w:rsidR="00064D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.д</w:t>
            </w:r>
            <w:proofErr w:type="gramEnd"/>
            <w:r w:rsidR="00064D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иректора</w:t>
            </w:r>
          </w:p>
          <w:p w:rsidR="00827C28" w:rsidRDefault="00827C28">
            <w:pPr>
              <w:spacing w:after="0" w:line="240" w:lineRule="auto"/>
              <w:ind w:right="-55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_______________Короткова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И.В.</w:t>
            </w:r>
          </w:p>
          <w:p w:rsidR="00827C28" w:rsidRDefault="00827C28">
            <w:pPr>
              <w:spacing w:after="0" w:line="240" w:lineRule="auto"/>
              <w:ind w:right="-55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27C28" w:rsidRDefault="00827C28">
            <w:pPr>
              <w:spacing w:after="0" w:line="240" w:lineRule="auto"/>
              <w:ind w:right="-55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57DA4" w:rsidRDefault="00057DA4" w:rsidP="00057DA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057DA4" w:rsidRDefault="00057DA4" w:rsidP="00057DA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057DA4" w:rsidRDefault="00057DA4" w:rsidP="00057DA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057DA4" w:rsidRPr="00F92DBF" w:rsidRDefault="00057DA4" w:rsidP="00057DA4">
      <w:pPr>
        <w:pStyle w:val="a4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F92DBF">
        <w:rPr>
          <w:rFonts w:ascii="Times New Roman" w:hAnsi="Times New Roman"/>
          <w:sz w:val="32"/>
          <w:szCs w:val="32"/>
          <w:lang w:eastAsia="ru-RU"/>
        </w:rPr>
        <w:t>РАБОЧАЯ ПРОГРАММА НА 20</w:t>
      </w:r>
      <w:r w:rsidR="00064DAC">
        <w:rPr>
          <w:rFonts w:ascii="Times New Roman" w:hAnsi="Times New Roman"/>
          <w:sz w:val="32"/>
          <w:szCs w:val="32"/>
          <w:lang w:eastAsia="ru-RU"/>
        </w:rPr>
        <w:t>2</w:t>
      </w:r>
      <w:r w:rsidR="00756193">
        <w:rPr>
          <w:rFonts w:ascii="Times New Roman" w:hAnsi="Times New Roman"/>
          <w:sz w:val="32"/>
          <w:szCs w:val="32"/>
          <w:lang w:eastAsia="ru-RU"/>
        </w:rPr>
        <w:t>5</w:t>
      </w:r>
      <w:r w:rsidRPr="00F92DBF">
        <w:rPr>
          <w:rFonts w:ascii="Times New Roman" w:hAnsi="Times New Roman"/>
          <w:sz w:val="32"/>
          <w:szCs w:val="32"/>
          <w:lang w:eastAsia="ru-RU"/>
        </w:rPr>
        <w:t xml:space="preserve"> – 202</w:t>
      </w:r>
      <w:r w:rsidR="00756193">
        <w:rPr>
          <w:rFonts w:ascii="Times New Roman" w:hAnsi="Times New Roman"/>
          <w:sz w:val="32"/>
          <w:szCs w:val="32"/>
          <w:lang w:eastAsia="ru-RU"/>
        </w:rPr>
        <w:t>6</w:t>
      </w:r>
      <w:r w:rsidRPr="00F92DBF">
        <w:rPr>
          <w:rFonts w:ascii="Times New Roman" w:hAnsi="Times New Roman"/>
          <w:sz w:val="32"/>
          <w:szCs w:val="32"/>
          <w:lang w:eastAsia="ru-RU"/>
        </w:rPr>
        <w:t xml:space="preserve"> </w:t>
      </w:r>
      <w:proofErr w:type="spellStart"/>
      <w:r w:rsidRPr="00F92DBF">
        <w:rPr>
          <w:rFonts w:ascii="Times New Roman" w:hAnsi="Times New Roman"/>
          <w:sz w:val="32"/>
          <w:szCs w:val="32"/>
          <w:lang w:eastAsia="ru-RU"/>
        </w:rPr>
        <w:t>уч</w:t>
      </w:r>
      <w:proofErr w:type="spellEnd"/>
      <w:r w:rsidRPr="00F92DBF">
        <w:rPr>
          <w:rFonts w:ascii="Times New Roman" w:hAnsi="Times New Roman"/>
          <w:sz w:val="32"/>
          <w:szCs w:val="32"/>
          <w:lang w:eastAsia="ru-RU"/>
        </w:rPr>
        <w:t>. год</w:t>
      </w:r>
    </w:p>
    <w:p w:rsidR="00057DA4" w:rsidRPr="00F92DBF" w:rsidRDefault="00057DA4" w:rsidP="00057DA4">
      <w:pPr>
        <w:pStyle w:val="a4"/>
        <w:jc w:val="center"/>
        <w:rPr>
          <w:rFonts w:ascii="Times New Roman" w:hAnsi="Times New Roman"/>
          <w:sz w:val="32"/>
          <w:szCs w:val="32"/>
        </w:rPr>
      </w:pPr>
      <w:r w:rsidRPr="00F92DBF">
        <w:rPr>
          <w:rFonts w:ascii="Times New Roman" w:hAnsi="Times New Roman"/>
          <w:bCs/>
          <w:sz w:val="32"/>
          <w:szCs w:val="32"/>
          <w:lang w:eastAsia="ru-RU"/>
        </w:rPr>
        <w:t xml:space="preserve">к </w:t>
      </w:r>
      <w:proofErr w:type="gramStart"/>
      <w:r w:rsidRPr="00F92DBF">
        <w:rPr>
          <w:rFonts w:ascii="Times New Roman" w:hAnsi="Times New Roman"/>
          <w:bCs/>
          <w:sz w:val="32"/>
          <w:szCs w:val="32"/>
          <w:lang w:eastAsia="ru-RU"/>
        </w:rPr>
        <w:t>дополнительной</w:t>
      </w:r>
      <w:proofErr w:type="gramEnd"/>
      <w:r w:rsidRPr="00F92DBF">
        <w:rPr>
          <w:rFonts w:ascii="Times New Roman" w:hAnsi="Times New Roman"/>
          <w:bCs/>
          <w:sz w:val="32"/>
          <w:szCs w:val="32"/>
          <w:lang w:eastAsia="ru-RU"/>
        </w:rPr>
        <w:t xml:space="preserve"> </w:t>
      </w:r>
      <w:proofErr w:type="spellStart"/>
      <w:r w:rsidRPr="00F92DBF">
        <w:rPr>
          <w:rFonts w:ascii="Times New Roman" w:hAnsi="Times New Roman"/>
          <w:sz w:val="32"/>
          <w:szCs w:val="32"/>
        </w:rPr>
        <w:t>общеразвивающая</w:t>
      </w:r>
      <w:proofErr w:type="spellEnd"/>
      <w:r w:rsidRPr="00F92DBF">
        <w:rPr>
          <w:rFonts w:ascii="Times New Roman" w:hAnsi="Times New Roman"/>
          <w:sz w:val="32"/>
          <w:szCs w:val="32"/>
        </w:rPr>
        <w:t xml:space="preserve"> общеобразовательная программа</w:t>
      </w:r>
    </w:p>
    <w:p w:rsidR="00057DA4" w:rsidRPr="00D16C53" w:rsidRDefault="00057DA4" w:rsidP="00057DA4">
      <w:pPr>
        <w:pStyle w:val="a4"/>
        <w:jc w:val="center"/>
        <w:rPr>
          <w:rFonts w:ascii="Times New Roman" w:hAnsi="Times New Roman"/>
          <w:bCs/>
          <w:sz w:val="32"/>
          <w:szCs w:val="32"/>
          <w:lang w:eastAsia="ru-RU"/>
        </w:rPr>
      </w:pPr>
      <w:r w:rsidRPr="00D16C53">
        <w:rPr>
          <w:rFonts w:ascii="Times New Roman" w:hAnsi="Times New Roman"/>
          <w:b/>
          <w:sz w:val="32"/>
          <w:szCs w:val="32"/>
        </w:rPr>
        <w:t>«</w:t>
      </w:r>
      <w:r>
        <w:rPr>
          <w:rFonts w:ascii="Times New Roman" w:hAnsi="Times New Roman"/>
          <w:b/>
          <w:sz w:val="32"/>
          <w:szCs w:val="32"/>
        </w:rPr>
        <w:t>Развивающие игры»</w:t>
      </w:r>
      <w:r w:rsidRPr="00D16C53">
        <w:rPr>
          <w:rFonts w:ascii="Times New Roman" w:hAnsi="Times New Roman"/>
          <w:sz w:val="32"/>
          <w:szCs w:val="32"/>
        </w:rPr>
        <w:t>.</w:t>
      </w:r>
    </w:p>
    <w:p w:rsidR="00057DA4" w:rsidRDefault="00057DA4" w:rsidP="00057DA4">
      <w:pPr>
        <w:spacing w:after="0" w:line="240" w:lineRule="auto"/>
        <w:rPr>
          <w:rFonts w:ascii="Times New Roman" w:hAnsi="Times New Roman"/>
          <w:bCs/>
          <w:sz w:val="32"/>
          <w:szCs w:val="32"/>
          <w:lang w:eastAsia="ru-RU"/>
        </w:rPr>
      </w:pPr>
    </w:p>
    <w:p w:rsidR="00057DA4" w:rsidRDefault="00057DA4" w:rsidP="00057DA4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Ф</w:t>
      </w:r>
      <w:r w:rsidRPr="00CB12AB">
        <w:rPr>
          <w:rFonts w:ascii="Times New Roman" w:hAnsi="Times New Roman"/>
          <w:sz w:val="26"/>
          <w:szCs w:val="26"/>
          <w:lang w:eastAsia="ru-RU"/>
        </w:rPr>
        <w:t>орма реализации программы</w:t>
      </w:r>
      <w:r>
        <w:rPr>
          <w:rFonts w:ascii="Times New Roman" w:hAnsi="Times New Roman"/>
          <w:sz w:val="26"/>
          <w:szCs w:val="26"/>
          <w:lang w:eastAsia="ru-RU"/>
        </w:rPr>
        <w:t xml:space="preserve"> – очная;</w:t>
      </w:r>
      <w:r w:rsidRPr="00834325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Составитель:</w:t>
      </w:r>
    </w:p>
    <w:p w:rsidR="00057DA4" w:rsidRPr="00404CE1" w:rsidRDefault="00057DA4" w:rsidP="00057DA4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Год обучения –1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Саидова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Анна Олеговна</w:t>
      </w:r>
    </w:p>
    <w:p w:rsidR="00057DA4" w:rsidRDefault="00057DA4" w:rsidP="00057DA4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Название коллектива – КРЗ «Солнышко» </w:t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834325">
        <w:rPr>
          <w:rFonts w:ascii="Times New Roman" w:hAnsi="Times New Roman"/>
          <w:sz w:val="26"/>
          <w:szCs w:val="26"/>
          <w:lang w:eastAsia="ru-RU"/>
        </w:rPr>
        <w:t>педагог дополнительного образования</w:t>
      </w:r>
    </w:p>
    <w:p w:rsidR="00057DA4" w:rsidRPr="005111EA" w:rsidRDefault="00057DA4" w:rsidP="00057DA4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Возраст обучающихся – 5-7 лет.</w:t>
      </w:r>
      <w:r w:rsidRPr="00834325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</w:t>
      </w:r>
      <w:r w:rsidRPr="00834325"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83432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057DA4" w:rsidRDefault="00057DA4" w:rsidP="00057DA4">
      <w:pPr>
        <w:spacing w:after="0" w:line="240" w:lineRule="auto"/>
        <w:ind w:left="9781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</w:t>
      </w:r>
    </w:p>
    <w:p w:rsidR="00057DA4" w:rsidRDefault="00057DA4" w:rsidP="00057DA4">
      <w:pPr>
        <w:spacing w:after="0" w:line="240" w:lineRule="auto"/>
        <w:jc w:val="right"/>
        <w:outlineLvl w:val="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7DA4" w:rsidRPr="00B7075F" w:rsidRDefault="00057DA4" w:rsidP="00057DA4">
      <w:pPr>
        <w:pStyle w:val="a4"/>
        <w:rPr>
          <w:rFonts w:ascii="Times New Roman" w:hAnsi="Times New Roman"/>
          <w:sz w:val="24"/>
          <w:szCs w:val="24"/>
        </w:rPr>
      </w:pPr>
      <w:r w:rsidRPr="00B7075F">
        <w:rPr>
          <w:rFonts w:ascii="Times New Roman" w:hAnsi="Times New Roman"/>
          <w:sz w:val="24"/>
          <w:szCs w:val="24"/>
        </w:rPr>
        <w:t>ФИО педагог</w:t>
      </w:r>
      <w:proofErr w:type="gramStart"/>
      <w:r w:rsidRPr="00B7075F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Pr="00B7075F">
        <w:rPr>
          <w:rFonts w:ascii="Times New Roman" w:hAnsi="Times New Roman"/>
          <w:sz w:val="24"/>
          <w:szCs w:val="24"/>
        </w:rPr>
        <w:t>ов</w:t>
      </w:r>
      <w:proofErr w:type="spellEnd"/>
      <w:r w:rsidRPr="00B7075F">
        <w:rPr>
          <w:rFonts w:ascii="Times New Roman" w:hAnsi="Times New Roman"/>
          <w:sz w:val="24"/>
          <w:szCs w:val="24"/>
        </w:rPr>
        <w:t>), реализующего(их) дополнительную общеобразовательную программу</w:t>
      </w:r>
    </w:p>
    <w:p w:rsidR="00057DA4" w:rsidRPr="0042736B" w:rsidRDefault="00827C28" w:rsidP="00057DA4">
      <w:pPr>
        <w:pStyle w:val="a4"/>
      </w:pPr>
      <w:r>
        <w:rPr>
          <w:rFonts w:ascii="Times New Roman" w:hAnsi="Times New Roman"/>
          <w:sz w:val="24"/>
          <w:szCs w:val="24"/>
        </w:rPr>
        <w:t>Лукьянова Н.С.</w:t>
      </w:r>
    </w:p>
    <w:p w:rsidR="00057DA4" w:rsidRDefault="00057DA4" w:rsidP="00057DA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7DA4" w:rsidRDefault="00057DA4" w:rsidP="00057DA4">
      <w:pPr>
        <w:spacing w:after="0" w:line="240" w:lineRule="auto"/>
      </w:pPr>
    </w:p>
    <w:p w:rsidR="00057DA4" w:rsidRDefault="00057DA4" w:rsidP="00057DA4">
      <w:pPr>
        <w:spacing w:after="0" w:line="240" w:lineRule="auto"/>
      </w:pPr>
    </w:p>
    <w:p w:rsidR="00057DA4" w:rsidRPr="003D6ECC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D6EC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057DA4" w:rsidRDefault="00057DA4" w:rsidP="00057DA4">
      <w:pPr>
        <w:spacing w:after="0" w:line="240" w:lineRule="auto"/>
      </w:pPr>
    </w:p>
    <w:tbl>
      <w:tblPr>
        <w:tblpPr w:leftFromText="180" w:rightFromText="180" w:vertAnchor="page" w:horzAnchor="margin" w:tblpXSpec="center" w:tblpY="15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4853"/>
        <w:gridCol w:w="7337"/>
      </w:tblGrid>
      <w:tr w:rsidR="00057DA4" w:rsidRPr="006832A6" w:rsidTr="007354F6">
        <w:tc>
          <w:tcPr>
            <w:tcW w:w="959" w:type="dxa"/>
          </w:tcPr>
          <w:p w:rsidR="00057DA4" w:rsidRPr="006832A6" w:rsidRDefault="00057DA4" w:rsidP="007354F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057DA4" w:rsidRPr="006832A6" w:rsidRDefault="00057DA4" w:rsidP="007354F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>Направленность</w:t>
            </w:r>
            <w:r w:rsidRPr="006832A6">
              <w:rPr>
                <w:rFonts w:ascii="Times New Roman" w:hAnsi="Times New Roman"/>
                <w:color w:val="000000"/>
              </w:rPr>
              <w:t xml:space="preserve"> дополнительной общеобразовательной программы</w:t>
            </w:r>
          </w:p>
        </w:tc>
        <w:tc>
          <w:tcPr>
            <w:tcW w:w="7337" w:type="dxa"/>
          </w:tcPr>
          <w:p w:rsidR="00057DA4" w:rsidRPr="006832A6" w:rsidRDefault="00057DA4" w:rsidP="007354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</w:rPr>
              <w:t>Художественная</w:t>
            </w:r>
          </w:p>
        </w:tc>
      </w:tr>
      <w:tr w:rsidR="00057DA4" w:rsidRPr="006832A6" w:rsidTr="007354F6">
        <w:tc>
          <w:tcPr>
            <w:tcW w:w="959" w:type="dxa"/>
          </w:tcPr>
          <w:p w:rsidR="00057DA4" w:rsidRPr="006832A6" w:rsidRDefault="00057DA4" w:rsidP="007354F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057DA4" w:rsidRPr="006832A6" w:rsidRDefault="00057DA4" w:rsidP="007354F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>Вид</w:t>
            </w:r>
            <w:r w:rsidRPr="006832A6">
              <w:rPr>
                <w:rFonts w:ascii="Times New Roman" w:hAnsi="Times New Roman"/>
                <w:color w:val="000000"/>
              </w:rPr>
              <w:t xml:space="preserve"> (тип) дополнительной общеобразовательной программы</w:t>
            </w:r>
          </w:p>
        </w:tc>
        <w:tc>
          <w:tcPr>
            <w:tcW w:w="7337" w:type="dxa"/>
          </w:tcPr>
          <w:p w:rsidR="00057DA4" w:rsidRPr="006832A6" w:rsidRDefault="00057DA4" w:rsidP="007354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>Модифицированная</w:t>
            </w:r>
          </w:p>
        </w:tc>
      </w:tr>
      <w:tr w:rsidR="00057DA4" w:rsidRPr="006832A6" w:rsidTr="00E51D96">
        <w:trPr>
          <w:trHeight w:val="485"/>
        </w:trPr>
        <w:tc>
          <w:tcPr>
            <w:tcW w:w="959" w:type="dxa"/>
          </w:tcPr>
          <w:p w:rsidR="00057DA4" w:rsidRPr="006832A6" w:rsidRDefault="00057DA4" w:rsidP="007354F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057DA4" w:rsidRPr="006832A6" w:rsidRDefault="00057DA4" w:rsidP="007354F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 xml:space="preserve">Уровень </w:t>
            </w:r>
            <w:r w:rsidRPr="006832A6">
              <w:rPr>
                <w:rFonts w:ascii="Times New Roman" w:hAnsi="Times New Roman"/>
                <w:color w:val="000000"/>
              </w:rPr>
              <w:t>дополнительной общеобразовательной программы</w:t>
            </w:r>
          </w:p>
        </w:tc>
        <w:tc>
          <w:tcPr>
            <w:tcW w:w="7337" w:type="dxa"/>
          </w:tcPr>
          <w:p w:rsidR="00057DA4" w:rsidRPr="006832A6" w:rsidRDefault="00057DA4" w:rsidP="007354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Дошкольное</w:t>
            </w:r>
            <w:r w:rsidRPr="006832A6">
              <w:rPr>
                <w:rFonts w:ascii="Times New Roman" w:hAnsi="Times New Roman"/>
                <w:color w:val="000000"/>
              </w:rPr>
              <w:t xml:space="preserve"> образование</w:t>
            </w:r>
          </w:p>
        </w:tc>
      </w:tr>
      <w:tr w:rsidR="00057DA4" w:rsidRPr="006832A6" w:rsidTr="007354F6">
        <w:tc>
          <w:tcPr>
            <w:tcW w:w="959" w:type="dxa"/>
          </w:tcPr>
          <w:p w:rsidR="00057DA4" w:rsidRPr="006832A6" w:rsidRDefault="00057DA4" w:rsidP="007354F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057DA4" w:rsidRPr="006832A6" w:rsidRDefault="00057DA4" w:rsidP="007354F6">
            <w:pPr>
              <w:pStyle w:val="Default"/>
              <w:ind w:firstLine="709"/>
              <w:jc w:val="both"/>
              <w:rPr>
                <w:rFonts w:ascii="Times New Roman" w:hAnsi="Times New Roman"/>
              </w:rPr>
            </w:pPr>
            <w:r w:rsidRPr="006832A6">
              <w:rPr>
                <w:rFonts w:ascii="Times New Roman" w:hAnsi="Times New Roman"/>
                <w:b/>
                <w:sz w:val="22"/>
                <w:szCs w:val="22"/>
              </w:rPr>
              <w:t xml:space="preserve">Особенности обучения 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в текущем учебном году по дополнительной общеобразовательной программе (особенности реализации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содержания в конкретном учебном году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: подготовка к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 xml:space="preserve">знаменательным датам, юбилеям 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детского объединения, учреждения,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реализация тематических программ, проектов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причины замены тем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 по сравнению с дополнительной общеобразовательной программой и т.д.)</w:t>
            </w:r>
          </w:p>
        </w:tc>
        <w:tc>
          <w:tcPr>
            <w:tcW w:w="7337" w:type="dxa"/>
          </w:tcPr>
          <w:p w:rsidR="00057DA4" w:rsidRPr="00057DA4" w:rsidRDefault="00057DA4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7D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Одной из форм развивающего воспитания и обучения являются развивающие игры. В программе «Развивающие игры» использованы методики известных авторов развивающих игр, таких как В.В. </w:t>
            </w:r>
            <w:proofErr w:type="spellStart"/>
            <w:r w:rsidRPr="00057DA4">
              <w:rPr>
                <w:rFonts w:ascii="Times New Roman" w:hAnsi="Times New Roman"/>
                <w:color w:val="000000"/>
                <w:sz w:val="24"/>
                <w:szCs w:val="24"/>
              </w:rPr>
              <w:t>Воскабович</w:t>
            </w:r>
            <w:proofErr w:type="spellEnd"/>
            <w:r w:rsidRPr="00057DA4">
              <w:rPr>
                <w:rFonts w:ascii="Times New Roman" w:hAnsi="Times New Roman"/>
                <w:color w:val="000000"/>
                <w:sz w:val="24"/>
                <w:szCs w:val="24"/>
              </w:rPr>
              <w:t>, Б.П. Никитин, а также методические разработки З.А. Михайловой к геометрическим головоломкам типа «</w:t>
            </w:r>
            <w:proofErr w:type="spellStart"/>
            <w:r w:rsidRPr="00057DA4">
              <w:rPr>
                <w:rFonts w:ascii="Times New Roman" w:hAnsi="Times New Roman"/>
                <w:color w:val="000000"/>
                <w:sz w:val="24"/>
                <w:szCs w:val="24"/>
              </w:rPr>
              <w:t>Танграмм</w:t>
            </w:r>
            <w:proofErr w:type="spellEnd"/>
            <w:r w:rsidRPr="00057DA4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</w:tr>
      <w:tr w:rsidR="00057DA4" w:rsidRPr="006832A6" w:rsidTr="007354F6">
        <w:tc>
          <w:tcPr>
            <w:tcW w:w="959" w:type="dxa"/>
          </w:tcPr>
          <w:p w:rsidR="00057DA4" w:rsidRPr="006832A6" w:rsidRDefault="00057DA4" w:rsidP="007354F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057DA4" w:rsidRPr="006832A6" w:rsidRDefault="00057DA4" w:rsidP="007354F6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 w:rsidRPr="006832A6">
              <w:rPr>
                <w:rFonts w:ascii="Times New Roman" w:hAnsi="Times New Roman"/>
                <w:b/>
                <w:sz w:val="22"/>
                <w:szCs w:val="22"/>
              </w:rPr>
              <w:t xml:space="preserve">Особенности организации 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образовательного процесса по дополнительной общеобразовательной программе с указанием: </w:t>
            </w:r>
          </w:p>
          <w:p w:rsidR="00057DA4" w:rsidRPr="006832A6" w:rsidRDefault="00057DA4" w:rsidP="007354F6">
            <w:pPr>
              <w:pStyle w:val="Default"/>
              <w:numPr>
                <w:ilvl w:val="0"/>
                <w:numId w:val="2"/>
              </w:numPr>
              <w:ind w:left="486" w:hanging="429"/>
              <w:rPr>
                <w:rFonts w:ascii="Times New Roman" w:hAnsi="Times New Roman"/>
                <w:sz w:val="22"/>
                <w:szCs w:val="22"/>
              </w:rPr>
            </w:pPr>
            <w:r w:rsidRPr="006832A6">
              <w:rPr>
                <w:rFonts w:ascii="Times New Roman" w:hAnsi="Times New Roman"/>
                <w:sz w:val="22"/>
                <w:szCs w:val="22"/>
              </w:rPr>
              <w:t>количества учебных часов по программе;</w:t>
            </w:r>
          </w:p>
          <w:p w:rsidR="00057DA4" w:rsidRPr="006832A6" w:rsidRDefault="00057DA4" w:rsidP="007354F6">
            <w:pPr>
              <w:pStyle w:val="Default"/>
              <w:numPr>
                <w:ilvl w:val="0"/>
                <w:numId w:val="2"/>
              </w:numPr>
              <w:ind w:left="486" w:hanging="429"/>
              <w:rPr>
                <w:rFonts w:ascii="Times New Roman" w:hAnsi="Times New Roman"/>
                <w:sz w:val="22"/>
                <w:szCs w:val="22"/>
              </w:rPr>
            </w:pPr>
            <w:r w:rsidRPr="006832A6">
              <w:rPr>
                <w:rFonts w:ascii="Times New Roman" w:hAnsi="Times New Roman"/>
                <w:sz w:val="22"/>
                <w:szCs w:val="22"/>
              </w:rPr>
              <w:t>количества учебных часов согласно расписанию;</w:t>
            </w:r>
          </w:p>
          <w:p w:rsidR="00057DA4" w:rsidRPr="006832A6" w:rsidRDefault="00057DA4" w:rsidP="007354F6">
            <w:pPr>
              <w:pStyle w:val="Default"/>
              <w:numPr>
                <w:ilvl w:val="0"/>
                <w:numId w:val="2"/>
              </w:numPr>
              <w:ind w:left="486" w:hanging="429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информации об изменении сроков и/или времени изучения отдельных тематических блоко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в (разделов) с указанием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причин и целесообразности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 изменений</w:t>
            </w:r>
          </w:p>
          <w:p w:rsidR="00057DA4" w:rsidRPr="006832A6" w:rsidRDefault="00057DA4" w:rsidP="007354F6">
            <w:pPr>
              <w:pStyle w:val="Defaul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337" w:type="dxa"/>
          </w:tcPr>
          <w:p w:rsidR="00057DA4" w:rsidRPr="003107EC" w:rsidRDefault="00057DA4" w:rsidP="007354F6">
            <w:pPr>
              <w:pStyle w:val="a4"/>
              <w:rPr>
                <w:rFonts w:ascii="Times New Roman" w:hAnsi="Times New Roman"/>
              </w:rPr>
            </w:pPr>
            <w:r w:rsidRPr="003107EC">
              <w:rPr>
                <w:rFonts w:ascii="Times New Roman" w:hAnsi="Times New Roman"/>
              </w:rPr>
              <w:t xml:space="preserve">Количество часов в год по программе- </w:t>
            </w:r>
            <w:r w:rsidR="007354F6">
              <w:rPr>
                <w:rFonts w:ascii="Times New Roman" w:hAnsi="Times New Roman"/>
              </w:rPr>
              <w:t>72</w:t>
            </w:r>
            <w:r>
              <w:rPr>
                <w:rFonts w:ascii="Times New Roman" w:hAnsi="Times New Roman"/>
              </w:rPr>
              <w:t xml:space="preserve"> часа</w:t>
            </w:r>
            <w:r w:rsidRPr="003107EC">
              <w:rPr>
                <w:rFonts w:ascii="Times New Roman" w:hAnsi="Times New Roman"/>
              </w:rPr>
              <w:t>.</w:t>
            </w:r>
          </w:p>
          <w:p w:rsidR="00057DA4" w:rsidRPr="003107EC" w:rsidRDefault="00057DA4" w:rsidP="007354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057DA4" w:rsidRPr="006832A6" w:rsidTr="007354F6">
        <w:tc>
          <w:tcPr>
            <w:tcW w:w="959" w:type="dxa"/>
          </w:tcPr>
          <w:p w:rsidR="00057DA4" w:rsidRPr="006832A6" w:rsidRDefault="00057DA4" w:rsidP="007354F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057DA4" w:rsidRPr="006832A6" w:rsidRDefault="00057DA4" w:rsidP="007354F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 xml:space="preserve">Цель </w:t>
            </w:r>
          </w:p>
          <w:p w:rsidR="00057DA4" w:rsidRPr="006832A6" w:rsidRDefault="00057DA4" w:rsidP="007354F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 xml:space="preserve">рабочей программы на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текущий</w:t>
            </w:r>
            <w:r w:rsidRPr="006832A6">
              <w:rPr>
                <w:rFonts w:ascii="Times New Roman" w:hAnsi="Times New Roman"/>
                <w:color w:val="000000"/>
              </w:rPr>
              <w:t xml:space="preserve"> учебный год</w:t>
            </w:r>
          </w:p>
        </w:tc>
        <w:tc>
          <w:tcPr>
            <w:tcW w:w="7337" w:type="dxa"/>
          </w:tcPr>
          <w:p w:rsidR="00057DA4" w:rsidRPr="00057DA4" w:rsidRDefault="00057DA4" w:rsidP="007354F6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7DA4">
              <w:rPr>
                <w:rFonts w:ascii="Times New Roman" w:hAnsi="Times New Roman"/>
                <w:sz w:val="24"/>
                <w:szCs w:val="24"/>
              </w:rPr>
              <w:t>повышение уровня готовности детей старшего дошкольного возраста к школе через развитие познавательных процессов, стремления к самостоятельному познанию и размышлению посредством развивающих игр.</w:t>
            </w:r>
          </w:p>
        </w:tc>
      </w:tr>
      <w:tr w:rsidR="00057DA4" w:rsidRPr="006832A6" w:rsidTr="007354F6">
        <w:tc>
          <w:tcPr>
            <w:tcW w:w="959" w:type="dxa"/>
          </w:tcPr>
          <w:p w:rsidR="00057DA4" w:rsidRPr="006832A6" w:rsidRDefault="00057DA4" w:rsidP="007354F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057DA4" w:rsidRDefault="00057DA4" w:rsidP="007354F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>Задачи</w:t>
            </w:r>
            <w:r w:rsidRPr="006832A6">
              <w:rPr>
                <w:rFonts w:ascii="Times New Roman" w:hAnsi="Times New Roman"/>
                <w:color w:val="000000"/>
              </w:rPr>
              <w:t xml:space="preserve"> на конкретный учебный год для конкретной учебной группы</w:t>
            </w:r>
          </w:p>
          <w:p w:rsidR="00057DA4" w:rsidRPr="006832A6" w:rsidRDefault="00057DA4" w:rsidP="007354F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42AA9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7337" w:type="dxa"/>
          </w:tcPr>
          <w:p w:rsidR="00057DA4" w:rsidRDefault="00057DA4" w:rsidP="007354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lang w:eastAsia="ru-RU"/>
              </w:rPr>
            </w:pPr>
            <w:r w:rsidRPr="006832A6">
              <w:rPr>
                <w:rFonts w:ascii="Times New Roman" w:eastAsia="Times New Roman" w:hAnsi="Times New Roman"/>
                <w:i/>
                <w:lang w:eastAsia="ru-RU"/>
              </w:rPr>
              <w:t>Обучающие задачи:</w:t>
            </w:r>
          </w:p>
          <w:p w:rsidR="00057DA4" w:rsidRPr="00057DA4" w:rsidRDefault="00057DA4" w:rsidP="00057D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7DA4">
              <w:rPr>
                <w:rFonts w:ascii="Times New Roman" w:hAnsi="Times New Roman"/>
                <w:sz w:val="24"/>
                <w:szCs w:val="24"/>
              </w:rPr>
              <w:t xml:space="preserve">Формировать умение анализировать, сравнивать, обобщать, классифицировать, осуществлять решение в соответствии с </w:t>
            </w:r>
            <w:r w:rsidRPr="00057DA4">
              <w:rPr>
                <w:rFonts w:ascii="Times New Roman" w:hAnsi="Times New Roman"/>
                <w:sz w:val="24"/>
                <w:szCs w:val="24"/>
              </w:rPr>
              <w:lastRenderedPageBreak/>
              <w:t>заданными правилами, обдумывать и планировать свои действия.</w:t>
            </w:r>
          </w:p>
          <w:p w:rsidR="00057DA4" w:rsidRPr="006832A6" w:rsidRDefault="00057DA4" w:rsidP="00735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r w:rsidRPr="006832A6">
              <w:rPr>
                <w:rFonts w:ascii="Times New Roman" w:hAnsi="Times New Roman"/>
                <w:i/>
                <w:color w:val="000000"/>
              </w:rPr>
              <w:t>Развивающие задачи:</w:t>
            </w:r>
          </w:p>
          <w:p w:rsidR="00057DA4" w:rsidRPr="00057DA4" w:rsidRDefault="00057DA4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DA4">
              <w:rPr>
                <w:rFonts w:ascii="Times New Roman" w:hAnsi="Times New Roman"/>
                <w:sz w:val="24"/>
                <w:szCs w:val="24"/>
              </w:rPr>
              <w:t>Развивать внимание, речь, память, логическое мышление, умение аргументировать свои высказывания, строить простейшие умозаключения.</w:t>
            </w:r>
          </w:p>
          <w:p w:rsidR="00057DA4" w:rsidRPr="006832A6" w:rsidRDefault="00057DA4" w:rsidP="00735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r w:rsidRPr="006832A6">
              <w:rPr>
                <w:rFonts w:ascii="Times New Roman" w:hAnsi="Times New Roman"/>
                <w:i/>
                <w:color w:val="000000"/>
              </w:rPr>
              <w:t xml:space="preserve">Воспитательные задачи: </w:t>
            </w:r>
          </w:p>
          <w:p w:rsidR="00057DA4" w:rsidRPr="00057DA4" w:rsidRDefault="00057DA4" w:rsidP="007354F6">
            <w:pPr>
              <w:pStyle w:val="a4"/>
              <w:jc w:val="both"/>
              <w:rPr>
                <w:sz w:val="24"/>
                <w:szCs w:val="24"/>
                <w:lang w:eastAsia="ru-RU"/>
              </w:rPr>
            </w:pPr>
            <w:r w:rsidRPr="00057DA4">
              <w:rPr>
                <w:rFonts w:ascii="Times New Roman" w:hAnsi="Times New Roman"/>
                <w:sz w:val="24"/>
                <w:szCs w:val="24"/>
                <w:lang w:eastAsia="ru-RU"/>
              </w:rPr>
              <w:t>Воспитывать объективное отношение к себе, умение работать в группе, положительную мотивацию к обучению в школе.</w:t>
            </w:r>
          </w:p>
        </w:tc>
      </w:tr>
      <w:tr w:rsidR="00057DA4" w:rsidRPr="006832A6" w:rsidTr="007354F6">
        <w:tc>
          <w:tcPr>
            <w:tcW w:w="959" w:type="dxa"/>
          </w:tcPr>
          <w:p w:rsidR="00057DA4" w:rsidRPr="006832A6" w:rsidRDefault="00057DA4" w:rsidP="007354F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057DA4" w:rsidRPr="006832A6" w:rsidRDefault="00057DA4" w:rsidP="007354F6">
            <w:pPr>
              <w:pStyle w:val="Default"/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832A6">
              <w:rPr>
                <w:rFonts w:ascii="Times New Roman" w:hAnsi="Times New Roman"/>
                <w:b/>
                <w:sz w:val="22"/>
                <w:szCs w:val="22"/>
              </w:rPr>
              <w:t xml:space="preserve">Режим занятий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в текущем учебном году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 (указать продолжительность и количество занятий в неделю со всеми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вариантами и обоснованием выбора варианта,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 продолжительность учебного часа, если она отличается от академического часа)</w:t>
            </w:r>
          </w:p>
        </w:tc>
        <w:tc>
          <w:tcPr>
            <w:tcW w:w="7337" w:type="dxa"/>
          </w:tcPr>
          <w:p w:rsidR="00057DA4" w:rsidRPr="006832A6" w:rsidRDefault="00057DA4" w:rsidP="00057DA4">
            <w:pPr>
              <w:pStyle w:val="a4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</w:rPr>
              <w:t xml:space="preserve">Количество занятий  - </w:t>
            </w:r>
            <w:r>
              <w:rPr>
                <w:rFonts w:ascii="Times New Roman" w:hAnsi="Times New Roman"/>
              </w:rPr>
              <w:t>2 раза</w:t>
            </w:r>
            <w:r w:rsidRPr="006832A6">
              <w:rPr>
                <w:rFonts w:ascii="Times New Roman" w:hAnsi="Times New Roman"/>
              </w:rPr>
              <w:t xml:space="preserve"> в неделю по </w:t>
            </w:r>
            <w:r>
              <w:rPr>
                <w:rFonts w:ascii="Times New Roman" w:hAnsi="Times New Roman"/>
              </w:rPr>
              <w:t>1</w:t>
            </w:r>
            <w:r w:rsidRPr="006832A6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>у</w:t>
            </w:r>
            <w:r w:rsidRPr="006832A6">
              <w:rPr>
                <w:rFonts w:ascii="Times New Roman" w:hAnsi="Times New Roman"/>
              </w:rPr>
              <w:t xml:space="preserve">. Продолжительность учебного часа -  </w:t>
            </w:r>
            <w:r>
              <w:rPr>
                <w:rFonts w:ascii="Times New Roman" w:hAnsi="Times New Roman"/>
              </w:rPr>
              <w:t>30</w:t>
            </w:r>
            <w:r w:rsidRPr="006832A6">
              <w:rPr>
                <w:rFonts w:ascii="Times New Roman" w:hAnsi="Times New Roman"/>
              </w:rPr>
              <w:t xml:space="preserve"> мин, </w:t>
            </w:r>
            <w:r w:rsidRPr="006832A6">
              <w:rPr>
                <w:rFonts w:ascii="Times New Roman" w:hAnsi="Times New Roman"/>
                <w:color w:val="000000"/>
              </w:rPr>
              <w:t>перерыв между занятиями - 10 минут.</w:t>
            </w:r>
            <w:r w:rsidRPr="006832A6">
              <w:rPr>
                <w:rFonts w:ascii="Times New Roman" w:hAnsi="Times New Roman"/>
              </w:rPr>
              <w:br/>
            </w:r>
          </w:p>
        </w:tc>
      </w:tr>
      <w:tr w:rsidR="00057DA4" w:rsidRPr="006832A6" w:rsidTr="007354F6">
        <w:tc>
          <w:tcPr>
            <w:tcW w:w="959" w:type="dxa"/>
          </w:tcPr>
          <w:p w:rsidR="00057DA4" w:rsidRPr="006832A6" w:rsidRDefault="00057DA4" w:rsidP="007354F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057DA4" w:rsidRPr="006832A6" w:rsidRDefault="00057DA4" w:rsidP="007354F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>Формы занятий</w:t>
            </w:r>
            <w:r w:rsidRPr="006832A6">
              <w:rPr>
                <w:rFonts w:ascii="Times New Roman" w:hAnsi="Times New Roman"/>
                <w:color w:val="000000"/>
              </w:rPr>
              <w:t xml:space="preserve"> и их сочетание (пояснить, чем обусловлен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выбор конкретных форм учебных занятий</w:t>
            </w:r>
            <w:r w:rsidRPr="006832A6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7337" w:type="dxa"/>
          </w:tcPr>
          <w:p w:rsidR="00057DA4" w:rsidRPr="006832A6" w:rsidRDefault="00057DA4" w:rsidP="007354F6">
            <w:pPr>
              <w:pStyle w:val="a4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Групповая, индивидуальная.</w:t>
            </w:r>
            <w:r w:rsidRPr="006832A6">
              <w:rPr>
                <w:rFonts w:ascii="Times New Roman" w:hAnsi="Times New Roman"/>
                <w:lang w:eastAsia="ru-RU"/>
              </w:rPr>
              <w:t xml:space="preserve">  </w:t>
            </w:r>
          </w:p>
          <w:p w:rsidR="00057DA4" w:rsidRPr="006832A6" w:rsidRDefault="00057DA4" w:rsidP="007354F6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057DA4" w:rsidRPr="00796E9D" w:rsidRDefault="00057DA4" w:rsidP="007354F6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57DA4" w:rsidRPr="006832A6" w:rsidTr="007354F6">
        <w:tc>
          <w:tcPr>
            <w:tcW w:w="959" w:type="dxa"/>
          </w:tcPr>
          <w:p w:rsidR="00057DA4" w:rsidRPr="006832A6" w:rsidRDefault="00057DA4" w:rsidP="007354F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057DA4" w:rsidRPr="006832A6" w:rsidRDefault="00057DA4" w:rsidP="007354F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6832A6">
              <w:rPr>
                <w:rFonts w:ascii="Times New Roman" w:hAnsi="Times New Roman"/>
                <w:b/>
                <w:color w:val="000000"/>
              </w:rPr>
              <w:t>Ожидаемые результаты</w:t>
            </w:r>
            <w:r w:rsidRPr="006832A6">
              <w:rPr>
                <w:rFonts w:ascii="Times New Roman" w:hAnsi="Times New Roman"/>
                <w:color w:val="000000"/>
              </w:rPr>
              <w:t xml:space="preserve"> и способы определения их результативности в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текущем учебном году</w:t>
            </w:r>
            <w:r w:rsidRPr="006832A6">
              <w:rPr>
                <w:rFonts w:ascii="Times New Roman" w:hAnsi="Times New Roman"/>
                <w:color w:val="000000"/>
              </w:rPr>
              <w:t xml:space="preserve"> (результаты и способы измерения результатов для конкретного года обучения,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форма проведения промежуточной и итоговой аттестации</w:t>
            </w:r>
            <w:proofErr w:type="gramEnd"/>
          </w:p>
        </w:tc>
        <w:tc>
          <w:tcPr>
            <w:tcW w:w="7337" w:type="dxa"/>
          </w:tcPr>
          <w:p w:rsidR="00057DA4" w:rsidRPr="00E94EA6" w:rsidRDefault="00057DA4" w:rsidP="007354F6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94EA6">
              <w:rPr>
                <w:rFonts w:ascii="Times New Roman" w:hAnsi="Times New Roman"/>
                <w:i/>
                <w:sz w:val="24"/>
                <w:szCs w:val="24"/>
              </w:rPr>
              <w:t>Планируемые результаты:</w:t>
            </w:r>
          </w:p>
          <w:p w:rsidR="00057DA4" w:rsidRPr="00057DA4" w:rsidRDefault="00057DA4" w:rsidP="00057D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DA4">
              <w:rPr>
                <w:rFonts w:ascii="Times New Roman" w:hAnsi="Times New Roman"/>
                <w:sz w:val="24"/>
                <w:szCs w:val="24"/>
              </w:rPr>
              <w:t>К концу года дошкольники овладевают возможностью:</w:t>
            </w:r>
          </w:p>
          <w:p w:rsidR="00057DA4" w:rsidRPr="00057DA4" w:rsidRDefault="00057DA4" w:rsidP="00057D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7DA4">
              <w:rPr>
                <w:rFonts w:ascii="Times New Roman" w:hAnsi="Times New Roman"/>
                <w:sz w:val="24"/>
                <w:szCs w:val="24"/>
                <w:lang w:eastAsia="ru-RU"/>
              </w:rPr>
              <w:t>- анализировать;</w:t>
            </w:r>
            <w:r w:rsidR="00E51D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57DA4">
              <w:rPr>
                <w:rFonts w:ascii="Times New Roman" w:hAnsi="Times New Roman"/>
                <w:sz w:val="24"/>
                <w:szCs w:val="24"/>
                <w:lang w:eastAsia="ru-RU"/>
              </w:rPr>
              <w:t>- сравнивать;</w:t>
            </w:r>
            <w:r w:rsidR="00E51D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57DA4">
              <w:rPr>
                <w:rFonts w:ascii="Times New Roman" w:hAnsi="Times New Roman"/>
                <w:sz w:val="24"/>
                <w:szCs w:val="24"/>
                <w:lang w:eastAsia="ru-RU"/>
              </w:rPr>
              <w:t>- обобщать;</w:t>
            </w:r>
            <w:r w:rsidR="00E51D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57DA4">
              <w:rPr>
                <w:rFonts w:ascii="Times New Roman" w:hAnsi="Times New Roman"/>
                <w:sz w:val="24"/>
                <w:szCs w:val="24"/>
                <w:lang w:eastAsia="ru-RU"/>
              </w:rPr>
              <w:t>- классифицировать;</w:t>
            </w:r>
          </w:p>
          <w:p w:rsidR="00057DA4" w:rsidRPr="00057DA4" w:rsidRDefault="00057DA4" w:rsidP="00057D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7DA4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осуществлять решение в соответствии с заданными правилами;</w:t>
            </w:r>
          </w:p>
          <w:p w:rsidR="00057DA4" w:rsidRPr="00057DA4" w:rsidRDefault="00057DA4" w:rsidP="00057D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7DA4">
              <w:rPr>
                <w:rFonts w:ascii="Times New Roman" w:hAnsi="Times New Roman"/>
                <w:sz w:val="24"/>
                <w:szCs w:val="24"/>
                <w:lang w:eastAsia="ru-RU"/>
              </w:rPr>
              <w:t>- обдумывать и планировать свои действия;</w:t>
            </w:r>
            <w:r w:rsidR="00E51D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57DA4">
              <w:rPr>
                <w:rFonts w:ascii="Times New Roman" w:hAnsi="Times New Roman"/>
                <w:sz w:val="24"/>
                <w:szCs w:val="24"/>
                <w:lang w:eastAsia="ru-RU"/>
              </w:rPr>
              <w:t>- аргументировать свои высказывания;</w:t>
            </w:r>
            <w:r w:rsidR="00E51D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57DA4">
              <w:rPr>
                <w:rFonts w:ascii="Times New Roman" w:hAnsi="Times New Roman"/>
                <w:sz w:val="24"/>
                <w:szCs w:val="24"/>
                <w:lang w:eastAsia="ru-RU"/>
              </w:rPr>
              <w:t>- строить простейшие умозаключения;</w:t>
            </w:r>
          </w:p>
          <w:p w:rsidR="00057DA4" w:rsidRPr="00057DA4" w:rsidRDefault="00057DA4" w:rsidP="00057D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7DA4">
              <w:rPr>
                <w:rFonts w:ascii="Times New Roman" w:hAnsi="Times New Roman"/>
                <w:sz w:val="24"/>
                <w:szCs w:val="24"/>
                <w:lang w:eastAsia="ru-RU"/>
              </w:rPr>
              <w:t>- рационально организовывать деятельность;</w:t>
            </w:r>
          </w:p>
          <w:p w:rsidR="00057DA4" w:rsidRPr="00057DA4" w:rsidRDefault="00057DA4" w:rsidP="00057D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7DA4">
              <w:rPr>
                <w:rFonts w:ascii="Times New Roman" w:hAnsi="Times New Roman"/>
                <w:sz w:val="24"/>
                <w:szCs w:val="24"/>
                <w:lang w:eastAsia="ru-RU"/>
              </w:rPr>
              <w:t>- объективно относиться к себе;</w:t>
            </w:r>
          </w:p>
          <w:p w:rsidR="00057DA4" w:rsidRPr="00E94EA6" w:rsidRDefault="00057DA4" w:rsidP="00057DA4">
            <w:pPr>
              <w:pStyle w:val="a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57DA4">
              <w:rPr>
                <w:rFonts w:ascii="Times New Roman" w:hAnsi="Times New Roman"/>
                <w:sz w:val="24"/>
                <w:szCs w:val="24"/>
                <w:lang w:eastAsia="ru-RU"/>
              </w:rPr>
              <w:t>- работать в группе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51D96" w:rsidRPr="00E51D96" w:rsidRDefault="00057DA4" w:rsidP="00E51D9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D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51D96" w:rsidRPr="00E51D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Мониторинг развития познавательных процессов осуществляется 3 раза в год (вводный - в сентябре, промежуточный – в январе, итоговый - в мае).</w:t>
            </w:r>
          </w:p>
          <w:p w:rsidR="00E51D96" w:rsidRPr="00E51D96" w:rsidRDefault="00E51D96" w:rsidP="00E51D96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1D96">
              <w:rPr>
                <w:rFonts w:ascii="Times New Roman" w:hAnsi="Times New Roman"/>
                <w:i/>
                <w:sz w:val="24"/>
                <w:szCs w:val="24"/>
              </w:rPr>
              <w:t>Способы проверки результатов освоения программы.</w:t>
            </w:r>
          </w:p>
          <w:p w:rsidR="00057DA4" w:rsidRPr="006832A6" w:rsidRDefault="00E51D96" w:rsidP="00E51D96">
            <w:pPr>
              <w:pStyle w:val="a4"/>
              <w:jc w:val="both"/>
              <w:rPr>
                <w:color w:val="000000"/>
              </w:rPr>
            </w:pPr>
            <w:r w:rsidRPr="00E51D96">
              <w:rPr>
                <w:rFonts w:ascii="Times New Roman" w:hAnsi="Times New Roman"/>
                <w:sz w:val="24"/>
                <w:szCs w:val="24"/>
              </w:rPr>
              <w:t xml:space="preserve">Подведение итоговых результатов освоения программы осуществляется с помощью мониторинга, основными методами которого являются беседа, наблюдение, исследовательские методы Д. Векслера, Л.А. </w:t>
            </w:r>
            <w:proofErr w:type="spellStart"/>
            <w:r w:rsidRPr="00E51D96">
              <w:rPr>
                <w:rFonts w:ascii="Times New Roman" w:hAnsi="Times New Roman"/>
                <w:sz w:val="24"/>
                <w:szCs w:val="24"/>
              </w:rPr>
              <w:t>Венгера</w:t>
            </w:r>
            <w:proofErr w:type="spellEnd"/>
            <w:r w:rsidRPr="00E51D96">
              <w:rPr>
                <w:rFonts w:ascii="Times New Roman" w:hAnsi="Times New Roman"/>
                <w:sz w:val="24"/>
                <w:szCs w:val="24"/>
              </w:rPr>
              <w:t xml:space="preserve"> и В.В. </w:t>
            </w:r>
            <w:proofErr w:type="spellStart"/>
            <w:r w:rsidRPr="00E51D96">
              <w:rPr>
                <w:rFonts w:ascii="Times New Roman" w:hAnsi="Times New Roman"/>
                <w:sz w:val="24"/>
                <w:szCs w:val="24"/>
              </w:rPr>
              <w:t>Холмовской</w:t>
            </w:r>
            <w:proofErr w:type="spellEnd"/>
            <w:r w:rsidRPr="00E51D96">
              <w:rPr>
                <w:rFonts w:ascii="Times New Roman" w:hAnsi="Times New Roman"/>
                <w:sz w:val="24"/>
                <w:szCs w:val="24"/>
              </w:rPr>
              <w:t>, содержащие инструментарий измерения результатов и показывающие уровень развития познавательных процессов детей старшего дошкольного возраста.</w:t>
            </w:r>
          </w:p>
        </w:tc>
      </w:tr>
    </w:tbl>
    <w:p w:rsidR="00057DA4" w:rsidRPr="003D6ECC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57DA4" w:rsidRPr="006832A6" w:rsidRDefault="00057DA4" w:rsidP="00057DA4">
      <w:pPr>
        <w:spacing w:after="0" w:line="240" w:lineRule="auto"/>
        <w:jc w:val="both"/>
        <w:rPr>
          <w:rFonts w:ascii="Times New Roman" w:hAnsi="Times New Roman"/>
        </w:rPr>
      </w:pPr>
    </w:p>
    <w:p w:rsidR="00057DA4" w:rsidRPr="006832A6" w:rsidRDefault="00057DA4" w:rsidP="00057DA4">
      <w:pPr>
        <w:spacing w:after="0" w:line="240" w:lineRule="auto"/>
        <w:rPr>
          <w:rFonts w:ascii="Times New Roman" w:hAnsi="Times New Roman"/>
        </w:rPr>
      </w:pPr>
    </w:p>
    <w:p w:rsidR="00057DA4" w:rsidRPr="006832A6" w:rsidRDefault="00057DA4" w:rsidP="00057DA4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057DA4" w:rsidRPr="006832A6" w:rsidRDefault="00057DA4" w:rsidP="00057DA4">
      <w:pPr>
        <w:spacing w:after="0" w:line="240" w:lineRule="auto"/>
        <w:rPr>
          <w:rFonts w:ascii="Times New Roman" w:hAnsi="Times New Roman"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rPr>
          <w:rFonts w:ascii="Times New Roman" w:hAnsi="Times New Roman"/>
          <w:b/>
        </w:rPr>
      </w:pPr>
    </w:p>
    <w:p w:rsidR="00057DA4" w:rsidRPr="006832A6" w:rsidRDefault="00057DA4" w:rsidP="00057DA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51D96" w:rsidRDefault="00E51D96" w:rsidP="00E51D96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</w:t>
      </w:r>
    </w:p>
    <w:p w:rsidR="00E51D96" w:rsidRDefault="00E51D96" w:rsidP="00E51D96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дополнительной </w:t>
      </w:r>
      <w:proofErr w:type="spellStart"/>
      <w:r>
        <w:rPr>
          <w:rFonts w:ascii="Times New Roman" w:hAnsi="Times New Roman"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/>
          <w:sz w:val="24"/>
          <w:szCs w:val="24"/>
        </w:rPr>
        <w:t xml:space="preserve"> общеобразовательной программе</w:t>
      </w:r>
    </w:p>
    <w:p w:rsidR="00E51D96" w:rsidRDefault="00E51D96" w:rsidP="00E51D96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«Развивающие игры».</w:t>
      </w:r>
    </w:p>
    <w:p w:rsidR="00E51D96" w:rsidRDefault="00E51D96" w:rsidP="00E51D96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</w:t>
      </w:r>
      <w:r w:rsidR="00064DAC">
        <w:rPr>
          <w:rFonts w:ascii="Times New Roman" w:hAnsi="Times New Roman"/>
          <w:sz w:val="24"/>
          <w:szCs w:val="24"/>
        </w:rPr>
        <w:t>2</w:t>
      </w:r>
      <w:r w:rsidR="0075619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-202</w:t>
      </w:r>
      <w:r w:rsidR="00756193">
        <w:rPr>
          <w:rFonts w:ascii="Times New Roman" w:hAnsi="Times New Roman"/>
          <w:sz w:val="24"/>
          <w:szCs w:val="24"/>
        </w:rPr>
        <w:t>6</w:t>
      </w:r>
      <w:r w:rsidR="00064D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учебный год</w:t>
      </w:r>
    </w:p>
    <w:tbl>
      <w:tblPr>
        <w:tblStyle w:val="a6"/>
        <w:tblW w:w="14910" w:type="dxa"/>
        <w:tblLayout w:type="fixed"/>
        <w:tblLook w:val="04A0"/>
      </w:tblPr>
      <w:tblGrid>
        <w:gridCol w:w="1102"/>
        <w:gridCol w:w="4679"/>
        <w:gridCol w:w="2978"/>
        <w:gridCol w:w="2552"/>
        <w:gridCol w:w="1276"/>
        <w:gridCol w:w="1276"/>
        <w:gridCol w:w="1047"/>
      </w:tblGrid>
      <w:tr w:rsidR="00E51D96" w:rsidTr="007354F6">
        <w:trPr>
          <w:trHeight w:val="810"/>
        </w:trPr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Default="00E51D96" w:rsidP="0073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№</w:t>
            </w:r>
          </w:p>
          <w:p w:rsidR="00E51D96" w:rsidRDefault="00E51D9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Default="00E51D9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Тема занятия</w:t>
            </w:r>
          </w:p>
        </w:tc>
        <w:tc>
          <w:tcPr>
            <w:tcW w:w="5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Default="00E51D96" w:rsidP="007354F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Содержание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Default="00E51D96" w:rsidP="007354F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Форма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Default="00E51D9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Форма контроля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Default="00E51D9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Примечание</w:t>
            </w:r>
          </w:p>
        </w:tc>
      </w:tr>
      <w:tr w:rsidR="00E51D96" w:rsidTr="007354F6">
        <w:trPr>
          <w:trHeight w:val="555"/>
        </w:trPr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96" w:rsidRDefault="00E51D96" w:rsidP="007354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96" w:rsidRDefault="00E51D96" w:rsidP="007354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Default="00E51D96" w:rsidP="007354F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Теория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Default="00E51D96" w:rsidP="007354F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Практика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96" w:rsidRDefault="00E51D96" w:rsidP="007354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96" w:rsidRDefault="00E51D96" w:rsidP="007354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96" w:rsidRDefault="00E51D96" w:rsidP="007354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51D9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Default="00E51D96" w:rsidP="007354F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Сентябрь</w:t>
            </w:r>
          </w:p>
          <w:p w:rsidR="00E51D9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  <w:r w:rsidR="00E51D96">
              <w:rPr>
                <w:rFonts w:ascii="Times New Roman" w:hAnsi="Times New Roman"/>
                <w:lang w:eastAsia="ru-RU"/>
              </w:rPr>
              <w:t xml:space="preserve"> часов</w:t>
            </w:r>
          </w:p>
          <w:p w:rsidR="00E51D96" w:rsidRDefault="00E51D9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Default="00E51D96" w:rsidP="007354F6">
            <w:pPr>
              <w:spacing w:after="0"/>
              <w:rPr>
                <w:rFonts w:ascii="Times New Roman" w:hAnsi="Times New Roman"/>
                <w:b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Вводное занятие. Развитие творческого воображения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(2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Default="00E51D9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Pr="00D3565A" w:rsidRDefault="00E51D96" w:rsidP="007354F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565A">
              <w:rPr>
                <w:rFonts w:ascii="Times New Roman" w:hAnsi="Times New Roman"/>
                <w:sz w:val="24"/>
                <w:szCs w:val="24"/>
              </w:rPr>
              <w:t>развитие образного мышления через нахождение различных образов в бесформенных пятнах, листьях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Default="00E51D9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 xml:space="preserve">Групповая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Default="00E51D9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E51D96" w:rsidRDefault="00E51D9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Default="00E51D9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1D9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Default="00E51D9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Pr="00C85A96" w:rsidRDefault="00E51D96" w:rsidP="007354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Конструктивная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Pr="00D3565A" w:rsidRDefault="00E51D96" w:rsidP="007354F6">
            <w:pPr>
              <w:pStyle w:val="a4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D3565A">
              <w:rPr>
                <w:rFonts w:ascii="Times New Roman" w:hAnsi="Times New Roman"/>
                <w:sz w:val="24"/>
                <w:szCs w:val="24"/>
              </w:rPr>
              <w:t xml:space="preserve">знакомство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понятиями </w:t>
            </w:r>
            <w:r w:rsidRPr="00D3565A">
              <w:rPr>
                <w:rFonts w:ascii="Times New Roman" w:hAnsi="Times New Roman"/>
                <w:sz w:val="24"/>
                <w:szCs w:val="24"/>
              </w:rPr>
              <w:t>«плоский», «объемный»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Pr="00D3565A" w:rsidRDefault="00E51D9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565A">
              <w:rPr>
                <w:rFonts w:ascii="Times New Roman" w:hAnsi="Times New Roman"/>
                <w:sz w:val="24"/>
                <w:szCs w:val="24"/>
              </w:rPr>
              <w:t>«Цветные кирпичики», «Сложи узор»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Default="00E51D9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 xml:space="preserve">Групповая, индивидуальная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Default="00E51D9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E51D96" w:rsidRDefault="00E51D9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Default="00E51D9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1D9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Default="00E51D9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Pr="00C85A96" w:rsidRDefault="00E51D9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Логические игры и задачи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Default="00E51D9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Default="00E51D96" w:rsidP="007354F6">
            <w:pPr>
              <w:pStyle w:val="a4"/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D3565A">
              <w:rPr>
                <w:rFonts w:ascii="Times New Roman" w:hAnsi="Times New Roman"/>
                <w:sz w:val="24"/>
                <w:szCs w:val="24"/>
              </w:rPr>
              <w:t>Найди отличия.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565A">
              <w:rPr>
                <w:rFonts w:ascii="Times New Roman" w:hAnsi="Times New Roman"/>
                <w:sz w:val="24"/>
                <w:szCs w:val="24"/>
              </w:rPr>
              <w:t>Найди два одинаковых предмета.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565A">
              <w:rPr>
                <w:rFonts w:ascii="Times New Roman" w:hAnsi="Times New Roman"/>
                <w:sz w:val="24"/>
                <w:szCs w:val="24"/>
              </w:rPr>
              <w:t>Подбери пару.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Default="00E51D9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 xml:space="preserve">Групповая, индивидуальная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Default="00E51D9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E51D96" w:rsidRDefault="00E51D9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Default="00E51D9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1D9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Default="00E51D9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Pr="00C85A96" w:rsidRDefault="00E51D9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Игры на воссоздание образов из геометрических фигур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Pr="00D3565A" w:rsidRDefault="00E51D9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D3565A">
              <w:rPr>
                <w:rFonts w:ascii="Times New Roman" w:hAnsi="Times New Roman"/>
                <w:sz w:val="24"/>
                <w:szCs w:val="24"/>
              </w:rPr>
              <w:t>составление плоских изображений предметов, животных, птиц и т.д. из специальных наборов фигур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Pr="00D3565A" w:rsidRDefault="00E51D96" w:rsidP="007354F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 («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Танграм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»), круг</w:t>
            </w:r>
            <w:r w:rsidRPr="00D3565A">
              <w:rPr>
                <w:rFonts w:ascii="Times New Roman" w:hAnsi="Times New Roman"/>
                <w:sz w:val="24"/>
                <w:szCs w:val="24"/>
              </w:rPr>
              <w:t xml:space="preserve"> («Волшебный круг»)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Default="00E51D9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 xml:space="preserve">Групповая, индивидуальная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Default="00E51D9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E51D96" w:rsidRDefault="00E51D9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Default="00E51D9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1D9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Default="00E51D9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Pr="00C85A96" w:rsidRDefault="00E51D9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Пространственные и временные отношения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Pr="00D3565A" w:rsidRDefault="00E51D9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D3565A">
              <w:rPr>
                <w:rFonts w:ascii="Times New Roman" w:hAnsi="Times New Roman"/>
                <w:sz w:val="24"/>
                <w:szCs w:val="24"/>
              </w:rPr>
              <w:t>Сравнительные характеристики предметов: большой – маленький, левый – правый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Pr="00D3565A" w:rsidRDefault="00E51D9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565A">
              <w:rPr>
                <w:rFonts w:ascii="Times New Roman" w:hAnsi="Times New Roman"/>
                <w:sz w:val="24"/>
                <w:szCs w:val="24"/>
              </w:rPr>
              <w:t>«Что с начала, что потом?», «В какой последовательности рисовал художник?»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96" w:rsidRDefault="00E51D9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 xml:space="preserve">Групповая, индивидуальная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Default="00E51D9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E51D96" w:rsidRDefault="00E51D9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96" w:rsidRDefault="00E51D9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Игры на развитие основных психи</w:t>
            </w:r>
            <w:r>
              <w:rPr>
                <w:rFonts w:ascii="Times New Roman" w:hAnsi="Times New Roman"/>
                <w:sz w:val="24"/>
                <w:szCs w:val="24"/>
              </w:rPr>
              <w:t>ческих познавательных процессов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D3565A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D3565A">
              <w:rPr>
                <w:rFonts w:ascii="Times New Roman" w:hAnsi="Times New Roman"/>
                <w:sz w:val="24"/>
                <w:szCs w:val="24"/>
              </w:rPr>
              <w:t>развити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356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психических функций и процессов:</w:t>
            </w:r>
            <w:r w:rsidRPr="00D3565A">
              <w:rPr>
                <w:rFonts w:ascii="Times New Roman" w:hAnsi="Times New Roman"/>
                <w:sz w:val="24"/>
                <w:szCs w:val="24"/>
              </w:rPr>
              <w:t xml:space="preserve"> внимание, мышление, воображение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D3565A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565A">
              <w:rPr>
                <w:rFonts w:ascii="Times New Roman" w:hAnsi="Times New Roman"/>
                <w:sz w:val="24"/>
                <w:szCs w:val="24"/>
              </w:rPr>
              <w:t>«Закончи ряд», «Дорисуй узор»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 xml:space="preserve">индивидуальная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Октябрь (8 часов)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Игры на развитие основных психи</w:t>
            </w:r>
            <w:r>
              <w:rPr>
                <w:rFonts w:ascii="Times New Roman" w:hAnsi="Times New Roman"/>
                <w:sz w:val="24"/>
                <w:szCs w:val="24"/>
              </w:rPr>
              <w:t>ческих познавательных процессов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D3565A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D3565A">
              <w:rPr>
                <w:rFonts w:ascii="Times New Roman" w:hAnsi="Times New Roman"/>
                <w:sz w:val="24"/>
                <w:szCs w:val="24"/>
              </w:rPr>
              <w:t>развити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356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психических функций и процессов:</w:t>
            </w:r>
            <w:r w:rsidRPr="00D3565A">
              <w:rPr>
                <w:rFonts w:ascii="Times New Roman" w:hAnsi="Times New Roman"/>
                <w:sz w:val="24"/>
                <w:szCs w:val="24"/>
              </w:rPr>
              <w:t xml:space="preserve"> внимание, мышление, воображение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D3565A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565A">
              <w:rPr>
                <w:rFonts w:ascii="Times New Roman" w:hAnsi="Times New Roman"/>
                <w:sz w:val="24"/>
                <w:szCs w:val="24"/>
              </w:rPr>
              <w:t>«Закончи ряд», «Дорисуй узор»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 xml:space="preserve">индивидуальная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Сюжетно – ролевая игра «В гостях»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D3565A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D3565A">
              <w:rPr>
                <w:rFonts w:ascii="Times New Roman" w:hAnsi="Times New Roman"/>
                <w:sz w:val="24"/>
                <w:szCs w:val="24"/>
              </w:rPr>
              <w:t>Усвоение и расширение знаний о предметном мире и действиях людей тесным образом связан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D3565A">
              <w:rPr>
                <w:rFonts w:ascii="Times New Roman" w:hAnsi="Times New Roman"/>
                <w:sz w:val="24"/>
                <w:szCs w:val="24"/>
              </w:rPr>
              <w:t xml:space="preserve"> с игровыми действиями детей.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Самостоятельная игровая деятельность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Логические игры и задачи (2 часа)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FE5A2A" w:rsidRDefault="007354F6" w:rsidP="007354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E5A2A">
              <w:rPr>
                <w:rFonts w:ascii="Times New Roman" w:hAnsi="Times New Roman"/>
                <w:sz w:val="24"/>
                <w:szCs w:val="24"/>
              </w:rPr>
              <w:t>Что у предметов (фигур) общего?</w:t>
            </w:r>
          </w:p>
          <w:p w:rsidR="007354F6" w:rsidRDefault="007354F6" w:rsidP="007354F6">
            <w:pPr>
              <w:pStyle w:val="a4"/>
              <w:rPr>
                <w:rFonts w:eastAsia="Times New Roman"/>
                <w:lang w:eastAsia="ru-RU"/>
              </w:rPr>
            </w:pPr>
            <w:r w:rsidRPr="00FE5A2A">
              <w:rPr>
                <w:rFonts w:ascii="Times New Roman" w:hAnsi="Times New Roman"/>
                <w:sz w:val="24"/>
                <w:szCs w:val="24"/>
              </w:rPr>
              <w:t>Какая фигура лишняя и почему?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5A2A">
              <w:rPr>
                <w:rFonts w:ascii="Times New Roman" w:hAnsi="Times New Roman"/>
                <w:sz w:val="24"/>
                <w:szCs w:val="24"/>
              </w:rPr>
              <w:t>Лабиринты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Игры на воссоздание образов из геометрических фигур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часа)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FE5A2A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A2A">
              <w:rPr>
                <w:rFonts w:ascii="Times New Roman" w:hAnsi="Times New Roman"/>
                <w:sz w:val="24"/>
                <w:szCs w:val="24"/>
              </w:rPr>
              <w:t>овал («</w:t>
            </w:r>
            <w:proofErr w:type="spellStart"/>
            <w:r w:rsidRPr="00FE5A2A">
              <w:rPr>
                <w:rFonts w:ascii="Times New Roman" w:hAnsi="Times New Roman"/>
                <w:sz w:val="24"/>
                <w:szCs w:val="24"/>
              </w:rPr>
              <w:t>Колумбово</w:t>
            </w:r>
            <w:proofErr w:type="spellEnd"/>
            <w:r w:rsidRPr="00FE5A2A">
              <w:rPr>
                <w:rFonts w:ascii="Times New Roman" w:hAnsi="Times New Roman"/>
                <w:sz w:val="24"/>
                <w:szCs w:val="24"/>
              </w:rPr>
              <w:t xml:space="preserve"> яйцо»). Составление исходной фигуры по схеме и без нее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93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Конструктивная деятельность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FE5A2A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понятиями </w:t>
            </w:r>
            <w:r w:rsidRPr="00FE5A2A">
              <w:rPr>
                <w:rFonts w:ascii="Times New Roman" w:hAnsi="Times New Roman"/>
                <w:sz w:val="24"/>
                <w:szCs w:val="24"/>
              </w:rPr>
              <w:t>«схема», «чертеж»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FE5A2A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A2A">
              <w:rPr>
                <w:rFonts w:ascii="Times New Roman" w:hAnsi="Times New Roman"/>
                <w:sz w:val="24"/>
                <w:szCs w:val="24"/>
              </w:rPr>
              <w:t>«Цветные кирпичики», «Сложи узор»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Игры и упражнения на развитие творческого воображения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FE5A2A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A2A">
              <w:rPr>
                <w:rFonts w:ascii="Times New Roman" w:hAnsi="Times New Roman"/>
                <w:sz w:val="24"/>
                <w:szCs w:val="24"/>
              </w:rPr>
              <w:t>изображение, моделирование предмета нестандартными средствами (листьями, снежинками, геометрическими фигурами)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Ноябрь (9 часов)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Логические игры и задачи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rPr>
                <w:rFonts w:eastAsia="Times New Roman"/>
                <w:lang w:eastAsia="ru-RU"/>
              </w:rPr>
            </w:pPr>
            <w:r w:rsidRPr="00FE5A2A">
              <w:rPr>
                <w:rFonts w:ascii="Times New Roman" w:hAnsi="Times New Roman"/>
                <w:sz w:val="24"/>
                <w:szCs w:val="24"/>
              </w:rPr>
              <w:t>Найди закономерность и продолжи ряд изображений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E5A2A">
              <w:rPr>
                <w:rFonts w:ascii="Times New Roman" w:hAnsi="Times New Roman"/>
                <w:sz w:val="24"/>
                <w:szCs w:val="24"/>
              </w:rPr>
              <w:t>На основе сравнений и выявления закономерностей найди недостающую фигуру.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Конструктивная деятельность (2 часа)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5A2A">
              <w:rPr>
                <w:rFonts w:ascii="Times New Roman" w:hAnsi="Times New Roman"/>
                <w:sz w:val="24"/>
                <w:szCs w:val="24"/>
              </w:rPr>
              <w:t>«Цветные кирпичики», «Сложи узор»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892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Игры и упражнения на развитие творческого воображения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FE5A2A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A2A">
              <w:rPr>
                <w:rFonts w:ascii="Times New Roman" w:hAnsi="Times New Roman"/>
                <w:sz w:val="24"/>
                <w:szCs w:val="24"/>
              </w:rPr>
              <w:t>звуковые образы: их воплощение через пластику, графику, конструирование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Игры на развитие основных психи</w:t>
            </w:r>
            <w:r>
              <w:rPr>
                <w:rFonts w:ascii="Times New Roman" w:hAnsi="Times New Roman"/>
                <w:sz w:val="24"/>
                <w:szCs w:val="24"/>
              </w:rPr>
              <w:t>ческих познавательных процессов (2 часа)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FE5A2A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A2A">
              <w:rPr>
                <w:rFonts w:ascii="Times New Roman" w:hAnsi="Times New Roman"/>
                <w:sz w:val="24"/>
                <w:szCs w:val="24"/>
              </w:rPr>
              <w:t>«Что спрятал художник?», «Поставь предмет на место»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90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Пространственные и временные отношения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часа)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FE5A2A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FE5A2A">
              <w:rPr>
                <w:rFonts w:ascii="Times New Roman" w:hAnsi="Times New Roman"/>
                <w:sz w:val="24"/>
                <w:szCs w:val="24"/>
              </w:rPr>
              <w:t>длинный – короткий, верхний – нижний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FE5A2A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A2A">
              <w:rPr>
                <w:rFonts w:ascii="Times New Roman" w:hAnsi="Times New Roman"/>
                <w:sz w:val="24"/>
                <w:szCs w:val="24"/>
              </w:rPr>
              <w:t>«Найди ошибки», загадки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59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Сюжетно – ролевая игра «Идем в гости»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D3565A">
              <w:rPr>
                <w:rFonts w:ascii="Times New Roman" w:hAnsi="Times New Roman"/>
                <w:sz w:val="24"/>
                <w:szCs w:val="24"/>
              </w:rPr>
              <w:t>Усвоение и расширение знаний о предметном мире и действиях людей тесным образом связан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D3565A">
              <w:rPr>
                <w:rFonts w:ascii="Times New Roman" w:hAnsi="Times New Roman"/>
                <w:sz w:val="24"/>
                <w:szCs w:val="24"/>
              </w:rPr>
              <w:t xml:space="preserve"> с игровыми действиями детей.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Самостоятельная игровая деятельность детей.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73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 (9 часов)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Простра</w:t>
            </w:r>
            <w:r>
              <w:rPr>
                <w:rFonts w:ascii="Times New Roman" w:hAnsi="Times New Roman"/>
                <w:sz w:val="24"/>
                <w:szCs w:val="24"/>
              </w:rPr>
              <w:t>нственные и временные отношения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FE5A2A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FE5A2A">
              <w:rPr>
                <w:rFonts w:ascii="Times New Roman" w:hAnsi="Times New Roman"/>
                <w:sz w:val="24"/>
                <w:szCs w:val="24"/>
              </w:rPr>
              <w:t>дальше – ближе, прямо – криво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Закрепление понятий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70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85A96">
              <w:rPr>
                <w:rFonts w:ascii="Times New Roman" w:hAnsi="Times New Roman"/>
                <w:sz w:val="24"/>
                <w:szCs w:val="24"/>
              </w:rPr>
              <w:t>Сюжетно – ролевая игра «В гостях»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85A96">
              <w:rPr>
                <w:rFonts w:ascii="Times New Roman" w:hAnsi="Times New Roman"/>
                <w:sz w:val="24"/>
                <w:szCs w:val="24"/>
              </w:rPr>
              <w:t>Сюжетно – ролевая игра «Библиотека»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часа)</w:t>
            </w:r>
            <w:proofErr w:type="gramEnd"/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D3565A">
              <w:rPr>
                <w:rFonts w:ascii="Times New Roman" w:hAnsi="Times New Roman"/>
                <w:sz w:val="24"/>
                <w:szCs w:val="24"/>
              </w:rPr>
              <w:t>Усвоение и расширение знаний о предметном мире и действиях людей тесным образом связан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D3565A">
              <w:rPr>
                <w:rFonts w:ascii="Times New Roman" w:hAnsi="Times New Roman"/>
                <w:sz w:val="24"/>
                <w:szCs w:val="24"/>
              </w:rPr>
              <w:t xml:space="preserve"> с игровыми действиями детей.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Самостоятельная игровая деятельность детей.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583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Логические игры и задачи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FE5A2A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A2A">
              <w:rPr>
                <w:rFonts w:ascii="Times New Roman" w:hAnsi="Times New Roman"/>
                <w:sz w:val="24"/>
                <w:szCs w:val="24"/>
              </w:rPr>
              <w:t>Логические задачи со списками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804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Игры на воссоздание образов из геометрических фигур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часа)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FE5A2A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A2A">
              <w:rPr>
                <w:rFonts w:ascii="Times New Roman" w:hAnsi="Times New Roman"/>
                <w:sz w:val="24"/>
                <w:szCs w:val="24"/>
              </w:rPr>
              <w:t>Составление фигур по образцам контурного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Игры на развитие основных психических познавательных процессов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7F77A1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7A1">
              <w:rPr>
                <w:rFonts w:ascii="Times New Roman" w:hAnsi="Times New Roman"/>
                <w:sz w:val="24"/>
                <w:szCs w:val="24"/>
              </w:rPr>
              <w:t>«Что спрятал художник?», «Поставь предмет на место», «Что изменилось?»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932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Конструктивная 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Мониторинг результативности (2 часа)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7F77A1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7A1">
              <w:rPr>
                <w:rFonts w:ascii="Times New Roman" w:hAnsi="Times New Roman"/>
                <w:sz w:val="24"/>
                <w:szCs w:val="24"/>
              </w:rPr>
              <w:t>«Цветные кирпичики», «Сложи узор» и т.д.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Самостоятельная деятельность детей.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(6 часов)</w:t>
            </w:r>
          </w:p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Логические игры и задачи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7F77A1" w:rsidRDefault="007354F6" w:rsidP="007354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77A1">
              <w:rPr>
                <w:rFonts w:ascii="Times New Roman" w:hAnsi="Times New Roman"/>
                <w:sz w:val="24"/>
                <w:szCs w:val="24"/>
              </w:rPr>
              <w:t>Найди отличия.</w:t>
            </w:r>
          </w:p>
          <w:p w:rsidR="007354F6" w:rsidRPr="007F77A1" w:rsidRDefault="007354F6" w:rsidP="007354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77A1">
              <w:rPr>
                <w:rFonts w:ascii="Times New Roman" w:hAnsi="Times New Roman"/>
                <w:sz w:val="24"/>
                <w:szCs w:val="24"/>
              </w:rPr>
              <w:t>Найди два одинаковых предмета.</w:t>
            </w:r>
          </w:p>
          <w:p w:rsidR="007354F6" w:rsidRDefault="007354F6" w:rsidP="007354F6">
            <w:pPr>
              <w:pStyle w:val="a4"/>
              <w:rPr>
                <w:rFonts w:eastAsia="Times New Roman"/>
                <w:lang w:eastAsia="ru-RU"/>
              </w:rPr>
            </w:pPr>
            <w:r w:rsidRPr="007F77A1">
              <w:rPr>
                <w:rFonts w:ascii="Times New Roman" w:hAnsi="Times New Roman"/>
                <w:sz w:val="24"/>
                <w:szCs w:val="24"/>
              </w:rPr>
              <w:t>Подбери пару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Игры на развитие творческого воображения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7F77A1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7A1">
              <w:rPr>
                <w:rFonts w:ascii="Times New Roman" w:hAnsi="Times New Roman"/>
                <w:sz w:val="24"/>
                <w:szCs w:val="24"/>
              </w:rPr>
              <w:t>установление ассоциативных цепочек между разнообразными объектами (предметами, явлениями)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854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Конструктивная деятельность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77A1">
              <w:rPr>
                <w:rFonts w:ascii="Times New Roman" w:hAnsi="Times New Roman"/>
                <w:sz w:val="24"/>
                <w:szCs w:val="24"/>
              </w:rPr>
              <w:t>«Цветные кирпичики», «Сложи узор»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Пространственные и временные отношения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7F77A1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7F77A1">
              <w:rPr>
                <w:rFonts w:ascii="Times New Roman" w:hAnsi="Times New Roman"/>
                <w:sz w:val="24"/>
                <w:szCs w:val="24"/>
              </w:rPr>
              <w:t>Знакомство с понятиями: до, после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7F77A1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7A1">
              <w:rPr>
                <w:rFonts w:ascii="Times New Roman" w:hAnsi="Times New Roman"/>
                <w:sz w:val="24"/>
                <w:szCs w:val="24"/>
              </w:rPr>
              <w:t>«Что с начала, что потом?», «В какой последовательности рисовал художник?»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 xml:space="preserve">Воссоздание </w:t>
            </w:r>
            <w:r>
              <w:rPr>
                <w:rFonts w:ascii="Times New Roman" w:hAnsi="Times New Roman"/>
                <w:sz w:val="24"/>
                <w:szCs w:val="24"/>
              </w:rPr>
              <w:t>образов из геометрических фигур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7F77A1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7A1">
              <w:rPr>
                <w:rFonts w:ascii="Times New Roman" w:hAnsi="Times New Roman"/>
                <w:sz w:val="24"/>
                <w:szCs w:val="24"/>
              </w:rPr>
              <w:t>Составление фигур по собственному замыслу</w:t>
            </w:r>
            <w:r>
              <w:rPr>
                <w:rFonts w:ascii="Times New Roman" w:hAnsi="Times New Roman"/>
                <w:sz w:val="24"/>
                <w:szCs w:val="24"/>
              </w:rPr>
              <w:t>. Самостоятельная деятельность детей.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Знакомство с пальчиковыми играми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7F77A1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F77A1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Развитие мелкой моторики пальцев, рук.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Пальчиковые игры.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Февраль (8 часов)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 xml:space="preserve">Воссоздание сюжетных </w:t>
            </w:r>
            <w:r>
              <w:rPr>
                <w:rFonts w:ascii="Times New Roman" w:hAnsi="Times New Roman"/>
                <w:sz w:val="24"/>
                <w:szCs w:val="24"/>
              </w:rPr>
              <w:t>образов из геометрических фигур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7F77A1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7A1">
              <w:rPr>
                <w:rFonts w:ascii="Times New Roman" w:hAnsi="Times New Roman"/>
                <w:sz w:val="24"/>
                <w:szCs w:val="24"/>
              </w:rPr>
              <w:t>Составление частей возможных фигур: одного большого треугольника из двух маленьких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Конструктивная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77A1">
              <w:rPr>
                <w:rFonts w:ascii="Times New Roman" w:hAnsi="Times New Roman"/>
                <w:sz w:val="24"/>
                <w:szCs w:val="24"/>
              </w:rPr>
              <w:t>«Цветные кирпичики», «Сложи узор» и т.д.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 с конструктором.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 xml:space="preserve">Сюжетно </w:t>
            </w:r>
            <w:r>
              <w:rPr>
                <w:rFonts w:ascii="Times New Roman" w:hAnsi="Times New Roman"/>
                <w:sz w:val="24"/>
                <w:szCs w:val="24"/>
              </w:rPr>
              <w:t>– ролевая игра «Парикмахерская» (2 часа)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D3565A">
              <w:rPr>
                <w:rFonts w:ascii="Times New Roman" w:hAnsi="Times New Roman"/>
                <w:sz w:val="24"/>
                <w:szCs w:val="24"/>
              </w:rPr>
              <w:t>Усвоение и расширение знаний о предметном мире и действиях людей тесным образом связан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D3565A">
              <w:rPr>
                <w:rFonts w:ascii="Times New Roman" w:hAnsi="Times New Roman"/>
                <w:sz w:val="24"/>
                <w:szCs w:val="24"/>
              </w:rPr>
              <w:t xml:space="preserve"> с игровыми действиями детей.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Самостоятельная игровая деятельность детей.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457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Игры на развитие памяти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Разучивание скороговорок, стихов.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Моделирование объемных фигур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7F77A1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77A1">
              <w:rPr>
                <w:rFonts w:ascii="Times New Roman" w:hAnsi="Times New Roman"/>
                <w:sz w:val="24"/>
                <w:szCs w:val="24"/>
              </w:rPr>
              <w:t xml:space="preserve">составление плоских изображений предметов, животных, птиц и т.д. из </w:t>
            </w:r>
            <w:r w:rsidRPr="007F77A1">
              <w:rPr>
                <w:rFonts w:ascii="Times New Roman" w:hAnsi="Times New Roman"/>
                <w:sz w:val="24"/>
                <w:szCs w:val="24"/>
              </w:rPr>
              <w:lastRenderedPageBreak/>
              <w:t>специальных наборов фигур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lastRenderedPageBreak/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276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Логические игры и задачи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часа)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7F77A1" w:rsidRDefault="007354F6" w:rsidP="007354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77A1">
              <w:rPr>
                <w:rFonts w:ascii="Times New Roman" w:hAnsi="Times New Roman"/>
                <w:sz w:val="24"/>
                <w:szCs w:val="24"/>
              </w:rPr>
              <w:t>Что у предметов (фигур) общего?</w:t>
            </w:r>
          </w:p>
          <w:p w:rsidR="007354F6" w:rsidRPr="007F77A1" w:rsidRDefault="007354F6" w:rsidP="007354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77A1">
              <w:rPr>
                <w:rFonts w:ascii="Times New Roman" w:hAnsi="Times New Roman"/>
                <w:sz w:val="24"/>
                <w:szCs w:val="24"/>
              </w:rPr>
              <w:t>Какая фигура лишняя и почему?</w:t>
            </w:r>
          </w:p>
          <w:p w:rsidR="007354F6" w:rsidRDefault="007354F6" w:rsidP="007354F6">
            <w:pPr>
              <w:pStyle w:val="a4"/>
              <w:rPr>
                <w:rFonts w:eastAsia="Times New Roman"/>
                <w:lang w:eastAsia="ru-RU"/>
              </w:rPr>
            </w:pPr>
            <w:r w:rsidRPr="007F77A1">
              <w:rPr>
                <w:rFonts w:ascii="Times New Roman" w:hAnsi="Times New Roman"/>
                <w:sz w:val="24"/>
                <w:szCs w:val="24"/>
              </w:rPr>
              <w:t>Лабиринты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Март (8 часов)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Логические игры и задачи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7F77A1" w:rsidRDefault="007354F6" w:rsidP="007354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77A1">
              <w:rPr>
                <w:rFonts w:ascii="Times New Roman" w:hAnsi="Times New Roman"/>
                <w:sz w:val="24"/>
                <w:szCs w:val="24"/>
              </w:rPr>
              <w:t xml:space="preserve">Найди </w:t>
            </w:r>
            <w:proofErr w:type="spellStart"/>
            <w:r w:rsidRPr="007F77A1">
              <w:rPr>
                <w:rFonts w:ascii="Times New Roman" w:hAnsi="Times New Roman"/>
                <w:sz w:val="24"/>
                <w:szCs w:val="24"/>
              </w:rPr>
              <w:t>акономерность</w:t>
            </w:r>
            <w:proofErr w:type="spellEnd"/>
            <w:r w:rsidRPr="007F77A1">
              <w:rPr>
                <w:rFonts w:ascii="Times New Roman" w:hAnsi="Times New Roman"/>
                <w:sz w:val="24"/>
                <w:szCs w:val="24"/>
              </w:rPr>
              <w:t xml:space="preserve"> и продолжи ряд изображений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54F6" w:rsidRDefault="007354F6" w:rsidP="007354F6">
            <w:pPr>
              <w:pStyle w:val="a4"/>
              <w:rPr>
                <w:rFonts w:eastAsia="Times New Roman"/>
                <w:lang w:eastAsia="ru-RU"/>
              </w:rPr>
            </w:pPr>
            <w:r w:rsidRPr="007F77A1">
              <w:rPr>
                <w:rFonts w:ascii="Times New Roman" w:hAnsi="Times New Roman"/>
                <w:sz w:val="24"/>
                <w:szCs w:val="24"/>
              </w:rPr>
              <w:t>На основе сравнений и выявления закономерностей найди недостающую фигуру.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77A1">
              <w:rPr>
                <w:rFonts w:ascii="Times New Roman" w:hAnsi="Times New Roman"/>
                <w:sz w:val="24"/>
                <w:szCs w:val="24"/>
              </w:rPr>
              <w:t>Логические задачи со списками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Игры на развитие воображения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(3 часа)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431468" w:rsidRDefault="007354F6" w:rsidP="007354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1468">
              <w:rPr>
                <w:rFonts w:ascii="Times New Roman" w:hAnsi="Times New Roman"/>
                <w:sz w:val="24"/>
                <w:szCs w:val="24"/>
              </w:rPr>
              <w:t>установление ассоциативных цепочек между разнообразными объектами предметами, явлениями);</w:t>
            </w:r>
          </w:p>
          <w:p w:rsidR="007354F6" w:rsidRPr="00431468" w:rsidRDefault="007354F6" w:rsidP="007354F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68">
              <w:rPr>
                <w:rFonts w:ascii="Times New Roman" w:hAnsi="Times New Roman"/>
                <w:sz w:val="24"/>
                <w:szCs w:val="24"/>
              </w:rPr>
              <w:t>- придумывание фантастических объектов: растений, животных, игрушек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09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Игры на развитие мышления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6D3EBB" w:rsidRDefault="007354F6" w:rsidP="00735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«Что изменилось?»</w:t>
            </w:r>
          </w:p>
          <w:p w:rsidR="007354F6" w:rsidRPr="006D3EBB" w:rsidRDefault="007354F6" w:rsidP="00735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«Поймай хлопок»</w:t>
            </w:r>
          </w:p>
          <w:p w:rsidR="007354F6" w:rsidRPr="006D3EBB" w:rsidRDefault="007354F6" w:rsidP="00735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«Я положил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D3EBB">
              <w:rPr>
                <w:rFonts w:ascii="Times New Roman" w:hAnsi="Times New Roman"/>
                <w:sz w:val="24"/>
                <w:szCs w:val="24"/>
              </w:rPr>
              <w:t xml:space="preserve"> в мешок</w:t>
            </w:r>
            <w:proofErr w:type="gramStart"/>
            <w:r w:rsidRPr="006D3EBB">
              <w:rPr>
                <w:rFonts w:ascii="Times New Roman" w:hAnsi="Times New Roman"/>
                <w:sz w:val="24"/>
                <w:szCs w:val="24"/>
              </w:rPr>
              <w:t>..»</w:t>
            </w:r>
            <w:proofErr w:type="gramEnd"/>
          </w:p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449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Конструктивная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часа)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Работа с большим конструктором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</w:t>
            </w:r>
            <w:r>
              <w:rPr>
                <w:rFonts w:ascii="Times New Roman" w:hAnsi="Times New Roman"/>
                <w:iCs/>
                <w:color w:val="000000"/>
                <w:lang w:eastAsia="ru-RU"/>
              </w:rPr>
              <w:lastRenderedPageBreak/>
              <w:t>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Воссоздание сюжетных образов из геометрических фигур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431468" w:rsidRDefault="007354F6" w:rsidP="007354F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</w:t>
            </w:r>
            <w:r w:rsidRPr="00431468">
              <w:rPr>
                <w:rFonts w:ascii="Times New Roman" w:hAnsi="Times New Roman"/>
                <w:sz w:val="24"/>
                <w:szCs w:val="24"/>
              </w:rPr>
              <w:t xml:space="preserve"> из двух треугольников; </w:t>
            </w:r>
            <w:r>
              <w:rPr>
                <w:rFonts w:ascii="Times New Roman" w:hAnsi="Times New Roman"/>
                <w:sz w:val="24"/>
                <w:szCs w:val="24"/>
              </w:rPr>
              <w:t>прямоугольник</w:t>
            </w:r>
            <w:r w:rsidRPr="00431468">
              <w:rPr>
                <w:rFonts w:ascii="Times New Roman" w:hAnsi="Times New Roman"/>
                <w:sz w:val="24"/>
                <w:szCs w:val="24"/>
              </w:rPr>
              <w:t xml:space="preserve"> из двух треугольников или двух квадратов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Апрель (8 часов)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7354F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4F6">
              <w:rPr>
                <w:rFonts w:ascii="Times New Roman" w:hAnsi="Times New Roman"/>
                <w:sz w:val="24"/>
                <w:szCs w:val="24"/>
              </w:rPr>
              <w:t>Пространственные и временные отношения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sz w:val="24"/>
                <w:szCs w:val="24"/>
                <w:vertAlign w:val="subscript"/>
                <w:lang w:eastAsia="ru-RU"/>
              </w:rPr>
            </w:pPr>
            <w:r w:rsidRPr="007354F6">
              <w:rPr>
                <w:rFonts w:ascii="Times New Roman" w:hAnsi="Times New Roman"/>
                <w:sz w:val="24"/>
                <w:szCs w:val="24"/>
              </w:rPr>
              <w:t>Знакомство с понятиями: сначала, потом, раньше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7354F6" w:rsidRDefault="007354F6" w:rsidP="007354F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54F6">
              <w:rPr>
                <w:rFonts w:ascii="Times New Roman" w:hAnsi="Times New Roman"/>
                <w:sz w:val="24"/>
                <w:szCs w:val="24"/>
              </w:rPr>
              <w:t>«В какой последовательности рисовал художник?», «Угадай время года», «Найди ошибки»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54F6">
              <w:rPr>
                <w:rFonts w:ascii="Times New Roman" w:hAnsi="Times New Roman"/>
                <w:iCs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P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 w:rsidRPr="007354F6">
              <w:rPr>
                <w:rFonts w:ascii="Times New Roman" w:eastAsia="Times New Roman" w:hAnsi="Times New Roman"/>
              </w:rPr>
              <w:t>Наблюдение</w:t>
            </w:r>
          </w:p>
          <w:p w:rsidR="007354F6" w:rsidRP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P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592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Игры на ра</w:t>
            </w:r>
            <w:r>
              <w:rPr>
                <w:rFonts w:ascii="Times New Roman" w:hAnsi="Times New Roman"/>
                <w:sz w:val="24"/>
                <w:szCs w:val="24"/>
              </w:rPr>
              <w:t>звитие познавательных процессов (2 часа)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431468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68">
              <w:rPr>
                <w:rFonts w:ascii="Times New Roman" w:hAnsi="Times New Roman"/>
                <w:sz w:val="24"/>
                <w:szCs w:val="24"/>
              </w:rPr>
              <w:t>«Закончи ряд», «Дорисуй узор»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Сюже</w:t>
            </w:r>
            <w:r>
              <w:rPr>
                <w:rFonts w:ascii="Times New Roman" w:hAnsi="Times New Roman"/>
                <w:sz w:val="24"/>
                <w:szCs w:val="24"/>
              </w:rPr>
              <w:t>тно – ролевая игра «Космонавты» (2 часа)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D3565A">
              <w:rPr>
                <w:rFonts w:ascii="Times New Roman" w:hAnsi="Times New Roman"/>
                <w:sz w:val="24"/>
                <w:szCs w:val="24"/>
              </w:rPr>
              <w:t>Усвоение и расширение знаний о предметном мире и действиях людей тесным образом связан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D3565A">
              <w:rPr>
                <w:rFonts w:ascii="Times New Roman" w:hAnsi="Times New Roman"/>
                <w:sz w:val="24"/>
                <w:szCs w:val="24"/>
              </w:rPr>
              <w:t xml:space="preserve"> с игровыми действиями детей.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Самостоятельная игровая деятельность детей.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Воссоздание образов из геометрических фигур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rPr>
                <w:rFonts w:eastAsia="Times New Roman"/>
                <w:lang w:eastAsia="ru-RU"/>
              </w:rPr>
            </w:pPr>
            <w:r w:rsidRPr="00431468">
              <w:rPr>
                <w:rFonts w:ascii="Times New Roman" w:hAnsi="Times New Roman"/>
                <w:sz w:val="24"/>
                <w:szCs w:val="24"/>
              </w:rPr>
              <w:t>Составление фигур (силуэтов) из разных частей.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1468">
              <w:rPr>
                <w:rFonts w:ascii="Times New Roman" w:hAnsi="Times New Roman"/>
                <w:sz w:val="24"/>
                <w:szCs w:val="24"/>
              </w:rPr>
              <w:t>Составление фигур по образцам контурного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Игры на развитие творческого воображения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6D3EBB" w:rsidRDefault="007354F6" w:rsidP="00735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«Тень»</w:t>
            </w:r>
          </w:p>
          <w:p w:rsidR="007354F6" w:rsidRPr="006D3EBB" w:rsidRDefault="007354F6" w:rsidP="00735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«Внимательные звери»</w:t>
            </w:r>
          </w:p>
          <w:p w:rsidR="007354F6" w:rsidRPr="006D3EBB" w:rsidRDefault="007354F6" w:rsidP="00735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 xml:space="preserve">«Веселые </w:t>
            </w:r>
            <w:proofErr w:type="spellStart"/>
            <w:r w:rsidRPr="006D3EBB">
              <w:rPr>
                <w:rFonts w:ascii="Times New Roman" w:hAnsi="Times New Roman"/>
                <w:sz w:val="24"/>
                <w:szCs w:val="24"/>
              </w:rPr>
              <w:t>обезъянки</w:t>
            </w:r>
            <w:proofErr w:type="spellEnd"/>
            <w:r w:rsidRPr="006D3EB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Угадай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что я делаю»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Музыкально – развивающие игры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6D3EBB" w:rsidRDefault="007354F6" w:rsidP="007354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Развити</w:t>
            </w:r>
            <w:r>
              <w:rPr>
                <w:rFonts w:ascii="Times New Roman" w:hAnsi="Times New Roman"/>
                <w:sz w:val="24"/>
                <w:szCs w:val="24"/>
              </w:rPr>
              <w:t>е слуха и чувства ритма у детей</w:t>
            </w:r>
          </w:p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6D3EBB" w:rsidRDefault="007354F6" w:rsidP="007354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«Лиса и волк»;</w:t>
            </w:r>
          </w:p>
          <w:p w:rsidR="007354F6" w:rsidRPr="006D3EBB" w:rsidRDefault="007354F6" w:rsidP="007354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игра «Ловим комариков»;</w:t>
            </w:r>
          </w:p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игра «Волшебный стул»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217AB1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Май (9 часов)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Игры на развитие мышления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6D3EBB" w:rsidRDefault="007354F6" w:rsidP="00735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игра «Прекрасный цветок»;</w:t>
            </w:r>
          </w:p>
          <w:p w:rsidR="007354F6" w:rsidRPr="006D3EBB" w:rsidRDefault="007354F6" w:rsidP="00735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игра «Дует ветер»;</w:t>
            </w:r>
          </w:p>
          <w:p w:rsidR="007354F6" w:rsidRPr="006D3EBB" w:rsidRDefault="007354F6" w:rsidP="00735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пальчиковые игры;</w:t>
            </w:r>
          </w:p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игра «Медведь и елка»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217AB1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Временн</w:t>
            </w:r>
            <w:r>
              <w:rPr>
                <w:rFonts w:ascii="Times New Roman" w:hAnsi="Times New Roman"/>
                <w:sz w:val="24"/>
                <w:szCs w:val="24"/>
              </w:rPr>
              <w:t>ые и пространственные отношения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431468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431468">
              <w:rPr>
                <w:rFonts w:ascii="Times New Roman" w:hAnsi="Times New Roman"/>
                <w:sz w:val="24"/>
                <w:szCs w:val="24"/>
              </w:rPr>
              <w:t>Знакомство с понятиями: раньше, прошлое, будущее, настоящее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431468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68">
              <w:rPr>
                <w:rFonts w:ascii="Times New Roman" w:hAnsi="Times New Roman"/>
                <w:sz w:val="24"/>
                <w:szCs w:val="24"/>
              </w:rPr>
              <w:t>«Что с начала, что потом?», «В какой последовательности рисовал художник?»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Игры на развитие познавательных процессов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431468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68">
              <w:rPr>
                <w:rFonts w:ascii="Times New Roman" w:hAnsi="Times New Roman"/>
                <w:sz w:val="24"/>
                <w:szCs w:val="24"/>
              </w:rPr>
              <w:t>«Что спрятал художник?», «Поставь предмет на место», «Что изменилось?»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Сюжетно – ролевая игра «Магазин»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часа)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D3565A">
              <w:rPr>
                <w:rFonts w:ascii="Times New Roman" w:hAnsi="Times New Roman"/>
                <w:sz w:val="24"/>
                <w:szCs w:val="24"/>
              </w:rPr>
              <w:t>Усвоение и расширение знаний о предметном мире и действиях людей тесным образом связан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D3565A">
              <w:rPr>
                <w:rFonts w:ascii="Times New Roman" w:hAnsi="Times New Roman"/>
                <w:sz w:val="24"/>
                <w:szCs w:val="24"/>
              </w:rPr>
              <w:t xml:space="preserve"> с игровыми действиями детей.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Самостоятельная игровая деятельность детей.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814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Игры на воссоздание образов из геометрических фигур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431468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68">
              <w:rPr>
                <w:rFonts w:ascii="Times New Roman" w:hAnsi="Times New Roman"/>
                <w:sz w:val="24"/>
                <w:szCs w:val="24"/>
              </w:rPr>
              <w:t>Составление фигур по собственному замыслу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Игры и упражнения на развитие творческого воображения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431468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468">
              <w:rPr>
                <w:rFonts w:ascii="Times New Roman" w:hAnsi="Times New Roman"/>
                <w:sz w:val="24"/>
                <w:szCs w:val="24"/>
              </w:rPr>
              <w:t>«Найди родню», «На что это похоже?», «Поможем художнику»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Музыкально – развивающие игры.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Мониторинг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рез-ти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6D3EBB" w:rsidRDefault="007354F6" w:rsidP="007354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Развити</w:t>
            </w:r>
            <w:r>
              <w:rPr>
                <w:rFonts w:ascii="Times New Roman" w:hAnsi="Times New Roman"/>
                <w:sz w:val="24"/>
                <w:szCs w:val="24"/>
              </w:rPr>
              <w:t>е слуха и чувства ритма у детей</w:t>
            </w:r>
          </w:p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6D3EBB" w:rsidRDefault="007354F6" w:rsidP="00735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игра «Солнечный зайчик»;</w:t>
            </w:r>
          </w:p>
          <w:p w:rsidR="007354F6" w:rsidRPr="006D3EBB" w:rsidRDefault="007354F6" w:rsidP="00735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этюд «Это я! Это мое!»</w:t>
            </w:r>
          </w:p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игра «Волк и семеро козлят»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96"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6D3EBB" w:rsidRDefault="007354F6" w:rsidP="007354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игра «Старый сом»;</w:t>
            </w:r>
          </w:p>
          <w:p w:rsidR="007354F6" w:rsidRPr="006D3EBB" w:rsidRDefault="007354F6" w:rsidP="007354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игра «Кошка и скворушки»;</w:t>
            </w:r>
          </w:p>
          <w:p w:rsidR="007354F6" w:rsidRPr="006D3EBB" w:rsidRDefault="007354F6" w:rsidP="007354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игра «Почта»;</w:t>
            </w:r>
          </w:p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этюд «Кривое зеркало»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Наблюдение</w:t>
            </w:r>
          </w:p>
          <w:p w:rsidR="007354F6" w:rsidRDefault="007354F6" w:rsidP="00735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354F6" w:rsidTr="007354F6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Pr="00C85A96" w:rsidRDefault="007354F6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за год: 72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F6" w:rsidRDefault="007354F6" w:rsidP="007354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057DA4" w:rsidRDefault="00057DA4" w:rsidP="00057DA4"/>
    <w:p w:rsidR="00057DA4" w:rsidRPr="00796E9D" w:rsidRDefault="00057DA4" w:rsidP="00057DA4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057DA4" w:rsidRPr="006832A6" w:rsidRDefault="00057DA4" w:rsidP="00057DA4">
      <w:pPr>
        <w:jc w:val="center"/>
        <w:rPr>
          <w:rFonts w:ascii="Times New Roman" w:hAnsi="Times New Roman"/>
          <w:b/>
        </w:rPr>
      </w:pPr>
      <w:r w:rsidRPr="006832A6">
        <w:rPr>
          <w:rFonts w:ascii="Times New Roman" w:hAnsi="Times New Roman"/>
          <w:b/>
        </w:rPr>
        <w:t>Учебно-методические средства обучения</w:t>
      </w:r>
    </w:p>
    <w:p w:rsidR="00057DA4" w:rsidRPr="006832A6" w:rsidRDefault="00057DA4" w:rsidP="00057DA4">
      <w:pPr>
        <w:jc w:val="center"/>
        <w:rPr>
          <w:rFonts w:ascii="Times New Roman" w:hAnsi="Times New Roman"/>
        </w:rPr>
      </w:pPr>
    </w:p>
    <w:tbl>
      <w:tblPr>
        <w:tblW w:w="0" w:type="auto"/>
        <w:jc w:val="center"/>
        <w:tblInd w:w="-3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91"/>
        <w:gridCol w:w="7766"/>
      </w:tblGrid>
      <w:tr w:rsidR="00057DA4" w:rsidRPr="006832A6" w:rsidTr="007354F6">
        <w:trPr>
          <w:jc w:val="center"/>
        </w:trPr>
        <w:tc>
          <w:tcPr>
            <w:tcW w:w="6991" w:type="dxa"/>
          </w:tcPr>
          <w:p w:rsidR="00057DA4" w:rsidRPr="006832A6" w:rsidRDefault="00057DA4" w:rsidP="007354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 xml:space="preserve">Краткое описание </w:t>
            </w:r>
            <w:r w:rsidRPr="006832A6">
              <w:rPr>
                <w:rFonts w:ascii="Times New Roman" w:hAnsi="Times New Roman"/>
                <w:b/>
                <w:color w:val="000000"/>
              </w:rPr>
              <w:t>учебных методических пособий</w:t>
            </w:r>
            <w:r w:rsidRPr="006832A6">
              <w:rPr>
                <w:rFonts w:ascii="Times New Roman" w:hAnsi="Times New Roman"/>
                <w:color w:val="000000"/>
              </w:rPr>
              <w:t xml:space="preserve"> для педагога и обучающихся (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методический, дидактический, информационный, справочный материал</w:t>
            </w:r>
            <w:r w:rsidRPr="006832A6">
              <w:rPr>
                <w:rFonts w:ascii="Times New Roman" w:hAnsi="Times New Roman"/>
                <w:color w:val="000000"/>
              </w:rPr>
              <w:t xml:space="preserve"> на различных носителях, оборудование, специальную литературу и т. д.);</w:t>
            </w:r>
          </w:p>
        </w:tc>
        <w:tc>
          <w:tcPr>
            <w:tcW w:w="7766" w:type="dxa"/>
          </w:tcPr>
          <w:p w:rsidR="00057DA4" w:rsidRPr="00217AB1" w:rsidRDefault="00217AB1" w:rsidP="007354F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7AB1">
              <w:rPr>
                <w:rFonts w:ascii="Times New Roman" w:hAnsi="Times New Roman"/>
                <w:sz w:val="24"/>
                <w:szCs w:val="24"/>
              </w:rPr>
              <w:t>Для реализации данной программы необходимо просторное, хорошо проветриваемое помещение, кубики разных размеров, фигуры, разрезанные определенным образом, рисунки, иллюстрации.</w:t>
            </w:r>
          </w:p>
        </w:tc>
      </w:tr>
      <w:tr w:rsidR="00057DA4" w:rsidRPr="006832A6" w:rsidTr="007354F6">
        <w:trPr>
          <w:jc w:val="center"/>
        </w:trPr>
        <w:tc>
          <w:tcPr>
            <w:tcW w:w="6991" w:type="dxa"/>
          </w:tcPr>
          <w:p w:rsidR="00057DA4" w:rsidRPr="006832A6" w:rsidRDefault="00057DA4" w:rsidP="007354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 xml:space="preserve">Список </w:t>
            </w:r>
            <w:r w:rsidRPr="006832A6">
              <w:rPr>
                <w:rFonts w:ascii="Times New Roman" w:hAnsi="Times New Roman"/>
                <w:b/>
                <w:color w:val="000000"/>
              </w:rPr>
              <w:t xml:space="preserve">обязательной литературы и музыкального материала </w:t>
            </w:r>
            <w:r w:rsidRPr="006832A6">
              <w:rPr>
                <w:rFonts w:ascii="Times New Roman" w:hAnsi="Times New Roman"/>
                <w:color w:val="000000"/>
              </w:rPr>
              <w:t xml:space="preserve">(по необходимости)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для конкретного учебного года</w:t>
            </w:r>
          </w:p>
        </w:tc>
        <w:tc>
          <w:tcPr>
            <w:tcW w:w="7766" w:type="dxa"/>
          </w:tcPr>
          <w:p w:rsidR="00217AB1" w:rsidRPr="00217AB1" w:rsidRDefault="00217AB1" w:rsidP="00217AB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>Кондрашова Н. В. Практикум по дошкольной педагогике / Н. В. Кондрашова. – М.: ВЛАДОС, 2018</w:t>
            </w:r>
          </w:p>
          <w:p w:rsidR="00217AB1" w:rsidRPr="00217AB1" w:rsidRDefault="00217AB1" w:rsidP="00217AB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>Левочкина</w:t>
            </w:r>
            <w:proofErr w:type="spellEnd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 А. Сущность подвижных игр как средство воспитания положительных взаимоотношений старших дошкольников / Е. А. </w:t>
            </w:r>
            <w:proofErr w:type="spellStart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>Левочкина</w:t>
            </w:r>
            <w:proofErr w:type="spellEnd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М. О. </w:t>
            </w:r>
            <w:proofErr w:type="spellStart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>Чернышкова</w:t>
            </w:r>
            <w:proofErr w:type="gramStart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>,Т</w:t>
            </w:r>
            <w:proofErr w:type="spellEnd"/>
            <w:proofErr w:type="gramEnd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Б. </w:t>
            </w:r>
            <w:proofErr w:type="spellStart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>Хрулева</w:t>
            </w:r>
            <w:proofErr w:type="spellEnd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// </w:t>
            </w:r>
            <w:r w:rsidRPr="00217AB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European</w:t>
            </w:r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17AB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research</w:t>
            </w:r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– 2016. – </w:t>
            </w:r>
            <w:proofErr w:type="spellStart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>Вып</w:t>
            </w:r>
            <w:proofErr w:type="spellEnd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>. 11 (22)</w:t>
            </w:r>
          </w:p>
          <w:p w:rsidR="00217AB1" w:rsidRPr="00217AB1" w:rsidRDefault="00217AB1" w:rsidP="00217AB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>Ярецкая</w:t>
            </w:r>
            <w:proofErr w:type="spellEnd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 Ю. Развивающая игра как средство интеллектуального воспитания старших дошкольников: </w:t>
            </w:r>
            <w:proofErr w:type="spellStart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>дис</w:t>
            </w:r>
            <w:proofErr w:type="spellEnd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канд. </w:t>
            </w:r>
            <w:proofErr w:type="spellStart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>пед</w:t>
            </w:r>
            <w:proofErr w:type="spellEnd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наук / </w:t>
            </w:r>
            <w:proofErr w:type="spellStart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>Ярецкая</w:t>
            </w:r>
            <w:proofErr w:type="spellEnd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Анна Юрьевна. – Воронеж, 2016.</w:t>
            </w:r>
          </w:p>
          <w:p w:rsidR="00217AB1" w:rsidRPr="00217AB1" w:rsidRDefault="00217AB1" w:rsidP="00217AB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>Расцветаева</w:t>
            </w:r>
            <w:proofErr w:type="spellEnd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О. Н. Воспитание и обучение дошкольников посредством дидактической игры // Воспитание и обучение: теория, методика и практика: сб. материалов V </w:t>
            </w:r>
            <w:proofErr w:type="spellStart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>Междунар</w:t>
            </w:r>
            <w:proofErr w:type="spellEnd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>науч</w:t>
            </w:r>
            <w:proofErr w:type="gramStart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>.-</w:t>
            </w:r>
            <w:proofErr w:type="gramEnd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>практ</w:t>
            </w:r>
            <w:proofErr w:type="spellEnd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>конф</w:t>
            </w:r>
            <w:proofErr w:type="spellEnd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– Чебоксары: </w:t>
            </w:r>
            <w:proofErr w:type="spellStart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>Интерактив</w:t>
            </w:r>
            <w:proofErr w:type="spellEnd"/>
            <w:r w:rsidRPr="00217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плюс, 2015.</w:t>
            </w:r>
          </w:p>
          <w:p w:rsidR="00217AB1" w:rsidRPr="00217AB1" w:rsidRDefault="00217AB1" w:rsidP="00217AB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7AB1">
              <w:rPr>
                <w:rFonts w:ascii="Times New Roman" w:hAnsi="Times New Roman"/>
                <w:sz w:val="24"/>
                <w:szCs w:val="24"/>
              </w:rPr>
              <w:t>Венгер</w:t>
            </w:r>
            <w:proofErr w:type="spellEnd"/>
            <w:r w:rsidRPr="00217AB1">
              <w:rPr>
                <w:rFonts w:ascii="Times New Roman" w:hAnsi="Times New Roman"/>
                <w:sz w:val="24"/>
                <w:szCs w:val="24"/>
              </w:rPr>
              <w:t xml:space="preserve"> Л.А., </w:t>
            </w:r>
            <w:proofErr w:type="spellStart"/>
            <w:r w:rsidRPr="00217AB1">
              <w:rPr>
                <w:rFonts w:ascii="Times New Roman" w:hAnsi="Times New Roman"/>
                <w:sz w:val="24"/>
                <w:szCs w:val="24"/>
              </w:rPr>
              <w:t>Венгер</w:t>
            </w:r>
            <w:proofErr w:type="spellEnd"/>
            <w:r w:rsidRPr="00217AB1">
              <w:rPr>
                <w:rFonts w:ascii="Times New Roman" w:hAnsi="Times New Roman"/>
                <w:sz w:val="24"/>
                <w:szCs w:val="24"/>
              </w:rPr>
              <w:t xml:space="preserve"> А.Л. «Домашняя школа», «Знание», 1994</w:t>
            </w:r>
          </w:p>
          <w:p w:rsidR="00217AB1" w:rsidRPr="00217AB1" w:rsidRDefault="00217AB1" w:rsidP="00217AB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AB1">
              <w:rPr>
                <w:rFonts w:ascii="Times New Roman" w:hAnsi="Times New Roman"/>
                <w:sz w:val="24"/>
                <w:szCs w:val="24"/>
              </w:rPr>
              <w:t>Дьяченко О.М. «Чего на свете не бывает?», «Знание», 1994</w:t>
            </w:r>
          </w:p>
          <w:p w:rsidR="00217AB1" w:rsidRPr="00217AB1" w:rsidRDefault="00217AB1" w:rsidP="00217AB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7AB1">
              <w:rPr>
                <w:rFonts w:ascii="Times New Roman" w:hAnsi="Times New Roman"/>
                <w:sz w:val="24"/>
                <w:szCs w:val="24"/>
              </w:rPr>
              <w:t>Венгер</w:t>
            </w:r>
            <w:proofErr w:type="spellEnd"/>
            <w:r w:rsidRPr="00217AB1">
              <w:rPr>
                <w:rFonts w:ascii="Times New Roman" w:hAnsi="Times New Roman"/>
                <w:sz w:val="24"/>
                <w:szCs w:val="24"/>
              </w:rPr>
              <w:t xml:space="preserve"> Л.А., </w:t>
            </w:r>
            <w:proofErr w:type="spellStart"/>
            <w:r w:rsidRPr="00217AB1">
              <w:rPr>
                <w:rFonts w:ascii="Times New Roman" w:hAnsi="Times New Roman"/>
                <w:sz w:val="24"/>
                <w:szCs w:val="24"/>
              </w:rPr>
              <w:t>Венгер</w:t>
            </w:r>
            <w:proofErr w:type="spellEnd"/>
            <w:r w:rsidRPr="00217AB1">
              <w:rPr>
                <w:rFonts w:ascii="Times New Roman" w:hAnsi="Times New Roman"/>
                <w:sz w:val="24"/>
                <w:szCs w:val="24"/>
              </w:rPr>
              <w:t xml:space="preserve"> А.Л. «Готов ли ваш ребенок к школе», </w:t>
            </w:r>
            <w:r w:rsidRPr="00217AB1">
              <w:rPr>
                <w:rFonts w:ascii="Times New Roman" w:hAnsi="Times New Roman"/>
                <w:sz w:val="24"/>
                <w:szCs w:val="24"/>
              </w:rPr>
              <w:lastRenderedPageBreak/>
              <w:t>«Знание», 1994</w:t>
            </w:r>
          </w:p>
          <w:p w:rsidR="00217AB1" w:rsidRPr="00217AB1" w:rsidRDefault="00217AB1" w:rsidP="00217AB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7AB1">
              <w:rPr>
                <w:rFonts w:ascii="Times New Roman" w:hAnsi="Times New Roman"/>
                <w:sz w:val="24"/>
                <w:szCs w:val="24"/>
              </w:rPr>
              <w:t>Страунинг</w:t>
            </w:r>
            <w:proofErr w:type="spellEnd"/>
            <w:r w:rsidRPr="00217AB1">
              <w:rPr>
                <w:rFonts w:ascii="Times New Roman" w:hAnsi="Times New Roman"/>
                <w:sz w:val="24"/>
                <w:szCs w:val="24"/>
              </w:rPr>
              <w:t xml:space="preserve"> А.М. «Методы активизации мышления», Обнинск, 1994</w:t>
            </w:r>
          </w:p>
          <w:p w:rsidR="00217AB1" w:rsidRPr="00217AB1" w:rsidRDefault="006C5154" w:rsidP="00217AB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217AB1" w:rsidRPr="00217AB1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https://cyberleninka.ru/article/n/suschnost-podvizhnyh-igr-kak-sredstvo-vospitaniya-polozhitelnyh-vzaimootnosheniy-starshih-doshkolnikov</w:t>
              </w:r>
            </w:hyperlink>
          </w:p>
          <w:p w:rsidR="00057DA4" w:rsidRPr="00217AB1" w:rsidRDefault="006C5154" w:rsidP="00217AB1">
            <w:pPr>
              <w:pStyle w:val="a4"/>
              <w:jc w:val="both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  <w:hyperlink r:id="rId6" w:history="1">
              <w:r w:rsidR="00217AB1" w:rsidRPr="00217AB1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https://interactive-plus.ru/e-articles/194/Action194-12501.pdf</w:t>
              </w:r>
            </w:hyperlink>
          </w:p>
        </w:tc>
      </w:tr>
    </w:tbl>
    <w:p w:rsidR="00057DA4" w:rsidRDefault="00057DA4" w:rsidP="00057DA4"/>
    <w:p w:rsidR="00654C7B" w:rsidRDefault="00654C7B"/>
    <w:sectPr w:rsidR="00654C7B" w:rsidSect="007354F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507E9"/>
    <w:multiLevelType w:val="hybridMultilevel"/>
    <w:tmpl w:val="72303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C387D"/>
    <w:multiLevelType w:val="hybridMultilevel"/>
    <w:tmpl w:val="B1E0830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58030E"/>
    <w:multiLevelType w:val="hybridMultilevel"/>
    <w:tmpl w:val="D59AF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DA4"/>
    <w:rsid w:val="00057DA4"/>
    <w:rsid w:val="00064DAC"/>
    <w:rsid w:val="00217AB1"/>
    <w:rsid w:val="002E564A"/>
    <w:rsid w:val="0049224C"/>
    <w:rsid w:val="00654C7B"/>
    <w:rsid w:val="006C5154"/>
    <w:rsid w:val="007354F6"/>
    <w:rsid w:val="00756193"/>
    <w:rsid w:val="00827C28"/>
    <w:rsid w:val="008E7965"/>
    <w:rsid w:val="008F4308"/>
    <w:rsid w:val="00937062"/>
    <w:rsid w:val="009437A7"/>
    <w:rsid w:val="00DF3EB9"/>
    <w:rsid w:val="00E51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DA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57DA4"/>
    <w:pPr>
      <w:ind w:left="720"/>
      <w:contextualSpacing/>
    </w:pPr>
  </w:style>
  <w:style w:type="paragraph" w:customStyle="1" w:styleId="Default">
    <w:name w:val="Default"/>
    <w:rsid w:val="00057DA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styleId="a4">
    <w:name w:val="No Spacing"/>
    <w:link w:val="a5"/>
    <w:qFormat/>
    <w:rsid w:val="00057DA4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rsid w:val="00057D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rsid w:val="00057DA4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057D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active-plus.ru/e-articles/194/Action194-12501.pdf" TargetMode="External"/><Relationship Id="rId5" Type="http://schemas.openxmlformats.org/officeDocument/2006/relationships/hyperlink" Target="https://cyberleninka.ru/article/n/suschnost-podvizhnyh-igr-kak-sredstvo-vospitaniya-polozhitelnyh-vzaimootnosheniy-starshih-doshkolnik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2588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 Вячеславовна</dc:creator>
  <cp:lastModifiedBy>Инга Вячеславовна</cp:lastModifiedBy>
  <cp:revision>9</cp:revision>
  <dcterms:created xsi:type="dcterms:W3CDTF">2019-08-23T03:02:00Z</dcterms:created>
  <dcterms:modified xsi:type="dcterms:W3CDTF">2025-10-22T09:20:00Z</dcterms:modified>
</cp:coreProperties>
</file>